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8F" w:rsidRDefault="00C1268F" w:rsidP="00C1268F">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AÇIK İHALE USULÜ İLE İHALE EDİLEN </w:t>
      </w:r>
      <w:r>
        <w:rPr>
          <w:rFonts w:ascii="Times New Roman" w:hAnsi="Times New Roman" w:cs="Times New Roman"/>
          <w:color w:val="003399"/>
          <w:sz w:val="24"/>
          <w:szCs w:val="24"/>
        </w:rPr>
        <w:t>Mahmutbey-Bahçeşehir-Esenyurt Metro Hattı İnşaat ve Elektromekanik İşleri</w:t>
      </w:r>
      <w:r>
        <w:rPr>
          <w:rFonts w:ascii="Times New Roman" w:hAnsi="Times New Roman" w:cs="Times New Roman"/>
          <w:color w:val="auto"/>
          <w:sz w:val="24"/>
          <w:szCs w:val="24"/>
        </w:rPr>
        <w:t xml:space="preserve"> </w:t>
      </w:r>
    </w:p>
    <w:p w:rsidR="00C1268F" w:rsidRDefault="00C1268F" w:rsidP="00C1268F">
      <w:pPr>
        <w:pStyle w:val="GvdeMetni"/>
        <w:spacing w:after="120" w:line="240" w:lineRule="auto"/>
        <w:jc w:val="center"/>
      </w:pPr>
      <w:r>
        <w:rPr>
          <w:rFonts w:ascii="Times New Roman" w:hAnsi="Times New Roman" w:cs="Times New Roman"/>
          <w:color w:val="auto"/>
          <w:sz w:val="24"/>
          <w:szCs w:val="24"/>
        </w:rPr>
        <w:t>İŞİNDE UYGULANACAK İDARİ ŞARTNAME</w:t>
      </w:r>
    </w:p>
    <w:p w:rsidR="00C1268F" w:rsidRDefault="00C1268F" w:rsidP="00C1268F">
      <w:pPr>
        <w:pStyle w:val="GvdeMetni"/>
        <w:spacing w:after="120" w:line="240" w:lineRule="auto"/>
        <w:jc w:val="center"/>
      </w:pPr>
      <w:r>
        <w:rPr>
          <w:rFonts w:ascii="Times New Roman" w:hAnsi="Times New Roman" w:cs="Times New Roman"/>
          <w:color w:val="auto"/>
          <w:sz w:val="24"/>
          <w:szCs w:val="24"/>
        </w:rPr>
        <w:t>I- İHALENİN KONUSU VE TEKLİF VERMEYE İLİŞKİN HUSUSLAR</w:t>
      </w:r>
    </w:p>
    <w:p w:rsidR="00C1268F" w:rsidRDefault="00C1268F" w:rsidP="00C1268F">
      <w:pPr>
        <w:spacing w:before="120"/>
        <w:jc w:val="both"/>
      </w:pPr>
      <w:r>
        <w:rPr>
          <w:b/>
          <w:bCs/>
        </w:rPr>
        <w:t>Madde 1 - İdareye ilişkin bilgiler</w:t>
      </w:r>
    </w:p>
    <w:p w:rsidR="00C1268F" w:rsidRDefault="00C1268F" w:rsidP="00C1268F">
      <w:pPr>
        <w:jc w:val="both"/>
      </w:pPr>
      <w:r>
        <w:rPr>
          <w:b/>
          <w:bCs/>
        </w:rPr>
        <w:t>1.1.</w:t>
      </w:r>
      <w:r>
        <w:t xml:space="preserve"> İdarenin; </w:t>
      </w:r>
    </w:p>
    <w:p w:rsidR="00C1268F" w:rsidRDefault="00C1268F" w:rsidP="00C1268F">
      <w:pPr>
        <w:jc w:val="both"/>
        <w:rPr>
          <w:rFonts w:eastAsia="Times New Roman"/>
        </w:rPr>
      </w:pPr>
      <w:r>
        <w:rPr>
          <w:rFonts w:eastAsia="Times New Roman"/>
        </w:rPr>
        <w:t>a) Adı:</w:t>
      </w:r>
      <w:r>
        <w:rPr>
          <w:rFonts w:eastAsia="Times New Roman"/>
          <w:b/>
          <w:bCs/>
          <w:color w:val="003399"/>
        </w:rPr>
        <w:t xml:space="preserve">T.C. İstanbul Büyükşehir Belediyesi, Raylı Sistem Daire Başkanlığı, Avrupa Yakası Raylı Sistem Müdürlüğü </w:t>
      </w:r>
    </w:p>
    <w:p w:rsidR="00C1268F" w:rsidRDefault="00C1268F" w:rsidP="00C1268F">
      <w:pPr>
        <w:jc w:val="both"/>
        <w:rPr>
          <w:rFonts w:eastAsiaTheme="minorEastAsia"/>
        </w:rPr>
      </w:pPr>
      <w:r>
        <w:t>b) Adresi:</w:t>
      </w:r>
      <w:r>
        <w:rPr>
          <w:b/>
          <w:bCs/>
          <w:color w:val="003399"/>
        </w:rPr>
        <w:t xml:space="preserve">İstanbul Büyükşehir Belediyesi Ek Hizmet Binası, M. Nezihi Özmen Mahallesi Kasım Sk. No.62 34010 Merter </w:t>
      </w:r>
      <w:r>
        <w:t xml:space="preserve">- </w:t>
      </w:r>
      <w:r>
        <w:rPr>
          <w:b/>
          <w:bCs/>
          <w:color w:val="003399"/>
        </w:rPr>
        <w:t>GÜNGÖREN</w:t>
      </w:r>
      <w:r>
        <w:t xml:space="preserve"> / </w:t>
      </w:r>
      <w:r>
        <w:rPr>
          <w:b/>
          <w:bCs/>
          <w:color w:val="003399"/>
        </w:rPr>
        <w:t>İSTANBUL</w:t>
      </w:r>
      <w:r>
        <w:t xml:space="preserve"> </w:t>
      </w:r>
    </w:p>
    <w:p w:rsidR="00C1268F" w:rsidRDefault="00C1268F" w:rsidP="00C1268F">
      <w:pPr>
        <w:jc w:val="both"/>
      </w:pPr>
      <w:r>
        <w:t>c) Telefon numarası:</w:t>
      </w:r>
      <w:r>
        <w:rPr>
          <w:b/>
          <w:bCs/>
          <w:color w:val="003399"/>
        </w:rPr>
        <w:t>0 212 449 41 75 - 449 41 84</w:t>
      </w:r>
      <w:r>
        <w:t xml:space="preserve"> </w:t>
      </w:r>
    </w:p>
    <w:p w:rsidR="00C1268F" w:rsidRDefault="00C1268F" w:rsidP="00C1268F">
      <w:pPr>
        <w:jc w:val="both"/>
      </w:pPr>
      <w:r>
        <w:t>ç) Faks numarası:</w:t>
      </w:r>
      <w:r>
        <w:rPr>
          <w:b/>
          <w:bCs/>
          <w:color w:val="003399"/>
        </w:rPr>
        <w:t>0 212 449 41 80</w:t>
      </w:r>
      <w:r>
        <w:t xml:space="preserve"> </w:t>
      </w:r>
    </w:p>
    <w:p w:rsidR="00C1268F" w:rsidRDefault="00C1268F" w:rsidP="00C1268F">
      <w:pPr>
        <w:jc w:val="both"/>
      </w:pPr>
      <w:r>
        <w:t xml:space="preserve">d) (Mülga:07/06/2014-29023 R.G./41 md.) </w:t>
      </w:r>
    </w:p>
    <w:p w:rsidR="00C1268F" w:rsidRDefault="00C1268F" w:rsidP="00C1268F">
      <w:pPr>
        <w:jc w:val="both"/>
      </w:pPr>
      <w:r>
        <w:t>e) İlgili personelinin adı, soyadı ve unvanı:</w:t>
      </w:r>
      <w:r>
        <w:rPr>
          <w:b/>
          <w:bCs/>
          <w:color w:val="003399"/>
        </w:rPr>
        <w:t>Hasan PEZÜK - Avrupa Yakası Raylı Sistem Müdürü</w:t>
      </w:r>
    </w:p>
    <w:p w:rsidR="00C1268F" w:rsidRDefault="00C1268F" w:rsidP="00C1268F">
      <w:pPr>
        <w:jc w:val="both"/>
      </w:pPr>
      <w:r>
        <w:rPr>
          <w:b/>
          <w:bCs/>
        </w:rPr>
        <w:t>1.2.</w:t>
      </w:r>
      <w:r>
        <w:t xml:space="preserve"> İstekliler, ihaleye ilişkin bilgileri yukarıdaki adres ve numaralardan görevli personelle irtibat kurmak suretiyle temin edebilirler. </w:t>
      </w:r>
    </w:p>
    <w:p w:rsidR="00C1268F" w:rsidRDefault="00C1268F" w:rsidP="00C1268F">
      <w:pPr>
        <w:spacing w:before="120"/>
        <w:jc w:val="both"/>
      </w:pPr>
      <w:r>
        <w:rPr>
          <w:b/>
          <w:bCs/>
        </w:rPr>
        <w:t>Madde 2 - İhale konusu işe ilişkin bilgiler</w:t>
      </w:r>
    </w:p>
    <w:p w:rsidR="00C1268F" w:rsidRDefault="00C1268F" w:rsidP="00C1268F">
      <w:pPr>
        <w:jc w:val="both"/>
      </w:pPr>
      <w:r>
        <w:rPr>
          <w:b/>
          <w:bCs/>
        </w:rPr>
        <w:t>2.1.</w:t>
      </w:r>
      <w:r>
        <w:t xml:space="preserve"> İhale konusu işin </w:t>
      </w:r>
    </w:p>
    <w:p w:rsidR="00C1268F" w:rsidRDefault="00C1268F" w:rsidP="00C1268F">
      <w:pPr>
        <w:jc w:val="both"/>
        <w:rPr>
          <w:rFonts w:eastAsia="Times New Roman"/>
        </w:rPr>
      </w:pPr>
      <w:r>
        <w:rPr>
          <w:rFonts w:eastAsia="Times New Roman"/>
        </w:rPr>
        <w:t>a) Adı:</w:t>
      </w:r>
      <w:r>
        <w:rPr>
          <w:rFonts w:eastAsia="Times New Roman"/>
          <w:b/>
          <w:bCs/>
          <w:color w:val="003399"/>
        </w:rPr>
        <w:t>Mahmutbey-Bahçeşehir-Esenyurt Metro Hattı İnşaat ve Elektromekanik İşleri</w:t>
      </w:r>
      <w:r>
        <w:rPr>
          <w:rFonts w:eastAsia="Times New Roman"/>
        </w:rPr>
        <w:t xml:space="preserve"> </w:t>
      </w:r>
    </w:p>
    <w:p w:rsidR="00C1268F" w:rsidRDefault="00C1268F" w:rsidP="00C1268F">
      <w:pPr>
        <w:jc w:val="both"/>
        <w:rPr>
          <w:rFonts w:eastAsiaTheme="minorEastAsia"/>
        </w:rPr>
      </w:pPr>
      <w:r>
        <w:t>b) Yatırım proje no'su/kodu:</w:t>
      </w:r>
      <w:r>
        <w:rPr>
          <w:b/>
          <w:bCs/>
          <w:color w:val="003399"/>
        </w:rPr>
        <w:t>İBB: Y201501150U11011 - Kalkınma Bakanlığı: 2016E060050</w:t>
      </w:r>
      <w:r>
        <w:t xml:space="preserve"> </w:t>
      </w:r>
    </w:p>
    <w:p w:rsidR="00C1268F" w:rsidRDefault="00C1268F" w:rsidP="00C1268F">
      <w:pPr>
        <w:jc w:val="both"/>
        <w:rPr>
          <w:rFonts w:eastAsia="Times New Roman"/>
          <w:b/>
          <w:bCs/>
        </w:rPr>
      </w:pPr>
      <w:r>
        <w:rPr>
          <w:rFonts w:eastAsia="Times New Roman"/>
          <w:b/>
          <w:bCs/>
        </w:rPr>
        <w:t xml:space="preserve">c) Miktarı (fiziki) ve türü: </w:t>
      </w:r>
    </w:p>
    <w:p w:rsidR="00C1268F" w:rsidRDefault="00C1268F" w:rsidP="00C1268F">
      <w:pPr>
        <w:jc w:val="both"/>
        <w:rPr>
          <w:rFonts w:eastAsiaTheme="minorEastAsia"/>
          <w:b/>
          <w:bCs/>
          <w:color w:val="003399"/>
        </w:rPr>
      </w:pPr>
      <w:r>
        <w:rPr>
          <w:b/>
          <w:bCs/>
          <w:color w:val="003399"/>
        </w:rPr>
        <w:t>Yaklaşık 18,5 km uzunluğunda ve 11 istasyondan oluşan bir metro hattıdır.</w:t>
      </w:r>
    </w:p>
    <w:p w:rsidR="00C1268F" w:rsidRDefault="00C1268F" w:rsidP="00C1268F">
      <w:pPr>
        <w:pStyle w:val="NormalWeb"/>
        <w:overflowPunct w:val="0"/>
        <w:autoSpaceDE w:val="0"/>
        <w:autoSpaceDN w:val="0"/>
        <w:jc w:val="both"/>
        <w:rPr>
          <w:b/>
          <w:bCs/>
          <w:color w:val="000000"/>
        </w:rPr>
      </w:pPr>
      <w:r>
        <w:rPr>
          <w:b/>
          <w:bCs/>
        </w:rPr>
        <w:t>Bu iş kapsamında; Ulaşım Ana Planı öngörüleri doğrultusunda projeleri yapılan ve Kalkınma Bakanlığının Yatırım Programında da yer alan İstanbul’un önemli hatlarından biri olan Mahmutbey-Bahçeşehir-Esenyurt Metro projesinin yapılması planlanmıştır.</w:t>
      </w:r>
    </w:p>
    <w:p w:rsidR="00C1268F" w:rsidRDefault="00C1268F" w:rsidP="00C1268F">
      <w:pPr>
        <w:pStyle w:val="NormalWeb"/>
        <w:overflowPunct w:val="0"/>
        <w:autoSpaceDE w:val="0"/>
        <w:autoSpaceDN w:val="0"/>
        <w:jc w:val="both"/>
        <w:rPr>
          <w:b/>
          <w:bCs/>
        </w:rPr>
      </w:pPr>
      <w:r>
        <w:rPr>
          <w:b/>
          <w:bCs/>
        </w:rPr>
        <w:t>Bu hat; Mahmutbey- Esenyurt arasında yer alan yaklaşık 18,5 km uzunluğundaki ana hat tünelleri ve yaklaşık 600 metre viyadük, delme, aç-kapa tipinde toplam 11 adet istasyonu bulunan bir raylı toplu taşıma sistemidir.</w:t>
      </w:r>
    </w:p>
    <w:p w:rsidR="00C1268F" w:rsidRDefault="00C1268F" w:rsidP="00C1268F">
      <w:pPr>
        <w:pStyle w:val="NormalWeb"/>
        <w:overflowPunct w:val="0"/>
        <w:autoSpaceDE w:val="0"/>
        <w:autoSpaceDN w:val="0"/>
        <w:jc w:val="both"/>
        <w:rPr>
          <w:b/>
          <w:bCs/>
        </w:rPr>
      </w:pPr>
      <w:r>
        <w:rPr>
          <w:b/>
          <w:bCs/>
        </w:rPr>
        <w:t>İşin Kapsamı;</w:t>
      </w:r>
    </w:p>
    <w:p w:rsidR="00C1268F" w:rsidRDefault="00C1268F" w:rsidP="00C1268F">
      <w:pPr>
        <w:pStyle w:val="NormalWeb"/>
        <w:overflowPunct w:val="0"/>
        <w:autoSpaceDE w:val="0"/>
        <w:autoSpaceDN w:val="0"/>
        <w:jc w:val="both"/>
        <w:rPr>
          <w:b/>
          <w:bCs/>
        </w:rPr>
      </w:pPr>
      <w:r>
        <w:rPr>
          <w:b/>
          <w:bCs/>
        </w:rPr>
        <w:t>1.Yaklaşık 18,5 Km Uzunluğundaki Mahmutbey-Bahçeşehir-Esenyurt Metro Hattının İnşaat İşleri; Söz konusu hat; İnşaatı devam eden  M7 Mahmutbey İstasyonundan başlayarak, TBM yapım tekniği ile gerçekleştirilecek yaklaşık 18 km.lik çift tüp tünelden ve yaklaşık 600 metre viyadük yapısından oluşmaktadır. Ayrıca İnşaatı devam eden  M7 Mahmutbey İstasyonu hariç, açkapa/delme tip olmak üzere 11 adet istasyon ve istasyon giriş çıkış yapılarının kaba inşaat işleri bu kapsamda yapılacaktır.</w:t>
      </w:r>
    </w:p>
    <w:p w:rsidR="00C1268F" w:rsidRDefault="00C1268F" w:rsidP="00C1268F">
      <w:pPr>
        <w:pStyle w:val="NormalWeb"/>
        <w:overflowPunct w:val="0"/>
        <w:autoSpaceDE w:val="0"/>
        <w:autoSpaceDN w:val="0"/>
        <w:jc w:val="both"/>
        <w:rPr>
          <w:b/>
          <w:bCs/>
        </w:rPr>
      </w:pPr>
      <w:r>
        <w:rPr>
          <w:b/>
          <w:bCs/>
        </w:rPr>
        <w:lastRenderedPageBreak/>
        <w:t>2.Kaba inşaatı, ince işleri ve elektromekanik işleri tamamlanmış olan İnşaatı devam eden  M7 Mahmutbey İstasyonu haricindeki diğer 11 adet istasyonun ve tünellerin ince işleri, güç temini ve dağıtımı, sinyalizasyon, kontrol ve haberleşme sistemleri, yardımcı tesisler, yürüyen merdiven, asansör, çevresel kontrol sistemi, demiryolu işleri,</w:t>
      </w:r>
    </w:p>
    <w:p w:rsidR="00C1268F" w:rsidRDefault="00C1268F" w:rsidP="00C1268F">
      <w:pPr>
        <w:pStyle w:val="NormalWeb"/>
        <w:overflowPunct w:val="0"/>
        <w:autoSpaceDE w:val="0"/>
        <w:autoSpaceDN w:val="0"/>
        <w:jc w:val="both"/>
        <w:rPr>
          <w:b/>
          <w:bCs/>
        </w:rPr>
      </w:pPr>
      <w:r>
        <w:rPr>
          <w:b/>
          <w:bCs/>
        </w:rPr>
        <w:t>ile ilgili bütün bu iki sistem ve sistemin parçaları için asgari bakım gerektirecek şekilde tasarım hizmetleri, yapım, temin, montaj, test ve işletmeye alma işleri ile sistemle ilgili 24 ay süreli işletme ve bakım gözetimi hizmeti verilmesi, işletme ve bakım el kitaplarının hazırlanması, 2 yıllık yedek parça ve sarf malzemeleri ile özel alet ve teçhizatların temini, eğitimlerin işbaşında ve yurt dışında verilmesidir.</w:t>
      </w:r>
    </w:p>
    <w:p w:rsidR="00C1268F" w:rsidRDefault="00C1268F" w:rsidP="00C1268F">
      <w:pPr>
        <w:jc w:val="both"/>
        <w:rPr>
          <w:b/>
          <w:bCs/>
        </w:rPr>
      </w:pPr>
      <w:r>
        <w:rPr>
          <w:b/>
          <w:bCs/>
        </w:rPr>
        <w:t>Ayrıntılı bilgi idari şartnamenin ekinde yer almaktadır.</w:t>
      </w:r>
    </w:p>
    <w:p w:rsidR="00C1268F" w:rsidRDefault="00C1268F" w:rsidP="00C1268F">
      <w:pPr>
        <w:jc w:val="both"/>
        <w:rPr>
          <w:rFonts w:eastAsia="Times New Roman"/>
        </w:rPr>
      </w:pPr>
      <w:r>
        <w:rPr>
          <w:rFonts w:eastAsia="Times New Roman"/>
        </w:rPr>
        <w:t>ç) Yapılacağı yer:</w:t>
      </w:r>
      <w:r>
        <w:rPr>
          <w:rFonts w:eastAsia="Times New Roman"/>
          <w:b/>
          <w:bCs/>
          <w:color w:val="003399"/>
        </w:rPr>
        <w:t>İstanbul Avrupa Yakası</w:t>
      </w:r>
    </w:p>
    <w:p w:rsidR="00C1268F" w:rsidRDefault="00C1268F" w:rsidP="00C1268F">
      <w:pPr>
        <w:jc w:val="both"/>
        <w:rPr>
          <w:rFonts w:eastAsia="Times New Roman"/>
          <w:b/>
          <w:bCs/>
        </w:rPr>
      </w:pPr>
      <w:r>
        <w:rPr>
          <w:rFonts w:eastAsia="Times New Roman"/>
          <w:b/>
          <w:bCs/>
        </w:rPr>
        <w:t>d) Bu bent boş bırakılmıştır.</w:t>
      </w:r>
    </w:p>
    <w:p w:rsidR="00C1268F" w:rsidRDefault="00C1268F" w:rsidP="00C1268F">
      <w:pPr>
        <w:spacing w:before="120"/>
        <w:jc w:val="both"/>
        <w:rPr>
          <w:rFonts w:eastAsiaTheme="minorEastAsia"/>
          <w:b/>
          <w:bCs/>
        </w:rPr>
      </w:pPr>
      <w:r>
        <w:rPr>
          <w:b/>
          <w:bCs/>
        </w:rPr>
        <w:t>Madde 3 - İhaleye ilişkin bilgiler ile ihale ve son teklif verme tarih ve saati</w:t>
      </w:r>
    </w:p>
    <w:p w:rsidR="00C1268F" w:rsidRDefault="00C1268F" w:rsidP="00C1268F">
      <w:pPr>
        <w:jc w:val="both"/>
        <w:rPr>
          <w:b/>
          <w:bCs/>
        </w:rPr>
      </w:pPr>
      <w:r>
        <w:rPr>
          <w:b/>
          <w:bCs/>
        </w:rPr>
        <w:t>3.1.</w:t>
      </w:r>
    </w:p>
    <w:p w:rsidR="00C1268F" w:rsidRDefault="00C1268F" w:rsidP="00C1268F">
      <w:pPr>
        <w:jc w:val="both"/>
        <w:rPr>
          <w:rFonts w:eastAsia="Times New Roman"/>
          <w:b/>
          <w:bCs/>
        </w:rPr>
      </w:pPr>
      <w:r>
        <w:rPr>
          <w:rFonts w:eastAsia="Times New Roman"/>
          <w:b/>
          <w:bCs/>
        </w:rPr>
        <w:t xml:space="preserve">a)İhale kayıt numarası: </w:t>
      </w:r>
      <w:r>
        <w:rPr>
          <w:rFonts w:eastAsia="Times New Roman"/>
          <w:b/>
          <w:bCs/>
          <w:color w:val="003399"/>
        </w:rPr>
        <w:t>2016/175505</w:t>
      </w:r>
      <w:r>
        <w:rPr>
          <w:rFonts w:eastAsia="Times New Roman"/>
          <w:b/>
          <w:bCs/>
        </w:rPr>
        <w:t xml:space="preserve"> </w:t>
      </w:r>
    </w:p>
    <w:p w:rsidR="00C1268F" w:rsidRDefault="00C1268F" w:rsidP="00C1268F">
      <w:pPr>
        <w:jc w:val="both"/>
        <w:rPr>
          <w:rFonts w:eastAsiaTheme="minorEastAsia"/>
          <w:b/>
          <w:bCs/>
        </w:rPr>
      </w:pPr>
      <w:r>
        <w:rPr>
          <w:b/>
          <w:bCs/>
        </w:rPr>
        <w:t xml:space="preserve">b) İhale usulü: Açık ihale. </w:t>
      </w:r>
    </w:p>
    <w:p w:rsidR="00C1268F" w:rsidRDefault="00C1268F" w:rsidP="00C1268F">
      <w:pPr>
        <w:jc w:val="both"/>
        <w:rPr>
          <w:b/>
          <w:bCs/>
        </w:rPr>
      </w:pPr>
      <w:r>
        <w:rPr>
          <w:b/>
          <w:bCs/>
        </w:rPr>
        <w:t xml:space="preserve">c) Tekliflerin sunulacağı adres: </w:t>
      </w:r>
      <w:r>
        <w:rPr>
          <w:b/>
          <w:bCs/>
          <w:color w:val="003399"/>
        </w:rPr>
        <w:t xml:space="preserve">İstanbul Büyükşehir Belediyesi, İhale İşleri Müdürlüğü, M.Nezih Özmen Mahallesi, Kasım Sokak, No: 62 Kat: 4 Merter - GÜNGÖREN / İSTANBUL </w:t>
      </w:r>
    </w:p>
    <w:p w:rsidR="00C1268F" w:rsidRDefault="00C1268F" w:rsidP="00C1268F">
      <w:pPr>
        <w:jc w:val="both"/>
        <w:rPr>
          <w:b/>
          <w:bCs/>
        </w:rPr>
      </w:pPr>
      <w:r>
        <w:rPr>
          <w:b/>
          <w:bCs/>
        </w:rPr>
        <w:t xml:space="preserve">ç) İhalenin yapılacağı adres: </w:t>
      </w:r>
      <w:r>
        <w:rPr>
          <w:b/>
          <w:bCs/>
          <w:color w:val="003399"/>
        </w:rPr>
        <w:t>İstanbul Büyükşehir Belediyesi, İhale İşleri Müdürlüğü, M.Nezih Özmen Mahallesi, Kasım Sokak, No: 62 Kat: 4 Merter - GÜNGÖREN / İSTANBUL</w:t>
      </w:r>
      <w:r>
        <w:rPr>
          <w:b/>
          <w:bCs/>
        </w:rPr>
        <w:t xml:space="preserve"> </w:t>
      </w:r>
    </w:p>
    <w:p w:rsidR="00C1268F" w:rsidRDefault="00C1268F" w:rsidP="00C1268F">
      <w:pPr>
        <w:jc w:val="both"/>
        <w:rPr>
          <w:b/>
          <w:bCs/>
        </w:rPr>
      </w:pPr>
      <w:r>
        <w:rPr>
          <w:b/>
          <w:bCs/>
        </w:rPr>
        <w:t xml:space="preserve">d) İhale (son teklif verme) tarihi: </w:t>
      </w:r>
      <w:r>
        <w:rPr>
          <w:b/>
          <w:bCs/>
          <w:color w:val="003399"/>
        </w:rPr>
        <w:t>04.08.2016</w:t>
      </w:r>
      <w:r>
        <w:rPr>
          <w:b/>
          <w:bCs/>
        </w:rPr>
        <w:t xml:space="preserve"> </w:t>
      </w:r>
    </w:p>
    <w:p w:rsidR="00C1268F" w:rsidRDefault="00C1268F" w:rsidP="00C1268F">
      <w:pPr>
        <w:jc w:val="both"/>
        <w:rPr>
          <w:b/>
          <w:bCs/>
        </w:rPr>
      </w:pPr>
      <w:r>
        <w:rPr>
          <w:b/>
          <w:bCs/>
        </w:rPr>
        <w:t xml:space="preserve">e) İhale (son teklif verme) saati: </w:t>
      </w:r>
      <w:r>
        <w:rPr>
          <w:b/>
          <w:bCs/>
          <w:color w:val="003399"/>
        </w:rPr>
        <w:t>10:00</w:t>
      </w:r>
      <w:r>
        <w:rPr>
          <w:b/>
          <w:bCs/>
        </w:rPr>
        <w:t xml:space="preserve"> </w:t>
      </w:r>
    </w:p>
    <w:p w:rsidR="00C1268F" w:rsidRDefault="00C1268F" w:rsidP="00C1268F">
      <w:pPr>
        <w:jc w:val="both"/>
        <w:rPr>
          <w:b/>
          <w:bCs/>
        </w:rPr>
      </w:pPr>
      <w:r>
        <w:rPr>
          <w:b/>
          <w:bCs/>
        </w:rPr>
        <w:t>f) İhale komisyonunun toplantı yeri:</w:t>
      </w:r>
      <w:r>
        <w:rPr>
          <w:b/>
          <w:bCs/>
          <w:color w:val="003399"/>
        </w:rPr>
        <w:t>İstanbul Büyükşehir Belediyesi, İhale İşleri Müdürlüğü, M.Nezih Özmen Mahallesi, Kasım Sokak, No: 62 Kat: 4 Merter - GÜNGÖREN / İSTANBUL</w:t>
      </w:r>
    </w:p>
    <w:p w:rsidR="00C1268F" w:rsidRDefault="00C1268F" w:rsidP="00C1268F">
      <w:pPr>
        <w:jc w:val="both"/>
        <w:rPr>
          <w:b/>
          <w:bCs/>
        </w:rPr>
      </w:pPr>
      <w:r>
        <w:rPr>
          <w:b/>
          <w:bCs/>
        </w:rPr>
        <w:t xml:space="preserve">3.2.Teklifler, ihale (son teklif verme) tarih ve saatine kadar yukarıda belirtilen yere verilebileceği gibi, iadeli taahhütlü posta yoluyla da gönderilebilir. İhale (son teklif verme) saatine kadar İdareye ulaşmayan teklifler değerlendirmeye alınmaz. </w:t>
      </w:r>
    </w:p>
    <w:p w:rsidR="00C1268F" w:rsidRDefault="00C1268F" w:rsidP="00C1268F">
      <w:pPr>
        <w:jc w:val="both"/>
        <w:rPr>
          <w:b/>
          <w:bCs/>
        </w:rPr>
      </w:pPr>
      <w:r>
        <w:rPr>
          <w:b/>
          <w:bCs/>
        </w:rPr>
        <w:t xml:space="preserve">3.3. Verilen teklifler, zeyilname düzenlenmesi hali hariç, herhangi bir sebeple geri alınamaz. </w:t>
      </w:r>
    </w:p>
    <w:p w:rsidR="00C1268F" w:rsidRDefault="00C1268F" w:rsidP="00C1268F">
      <w:pPr>
        <w:jc w:val="both"/>
        <w:rPr>
          <w:b/>
          <w:bCs/>
        </w:rPr>
      </w:pPr>
      <w:r>
        <w:rPr>
          <w:b/>
          <w:bCs/>
        </w:rPr>
        <w:t xml:space="preserve">3.4. İhale tarihinin tatil gününe rastlaması halinde ihale, takip eden ilk iş gününde yukarıda belirtilen yer ve saatte yapılır ve bu saate kadar verilen teklifler kabul edilir. </w:t>
      </w:r>
    </w:p>
    <w:p w:rsidR="00C1268F" w:rsidRDefault="00C1268F" w:rsidP="00C1268F">
      <w:pPr>
        <w:jc w:val="both"/>
        <w:rPr>
          <w:b/>
          <w:bCs/>
        </w:rPr>
      </w:pPr>
      <w:r>
        <w:rPr>
          <w:b/>
          <w:bCs/>
        </w:rPr>
        <w:t xml:space="preserve">3.5. İlan tarihinden sonra çalışma saatlerinin değişmesi halinde de ihale yukarıda belirtilen saatte yapılır. </w:t>
      </w:r>
    </w:p>
    <w:p w:rsidR="00C1268F" w:rsidRDefault="00C1268F" w:rsidP="00C1268F">
      <w:pPr>
        <w:jc w:val="both"/>
        <w:rPr>
          <w:b/>
          <w:bCs/>
        </w:rPr>
      </w:pPr>
      <w:r>
        <w:rPr>
          <w:b/>
          <w:bCs/>
        </w:rPr>
        <w:t xml:space="preserve">3.6. Saat ayarlarında, Türkiye Radyo Televizyon Kurumunun (TRT) ulusal saat ayarı esas alınır. </w:t>
      </w:r>
    </w:p>
    <w:p w:rsidR="00C1268F" w:rsidRDefault="00C1268F" w:rsidP="00C1268F">
      <w:pPr>
        <w:spacing w:before="120"/>
        <w:jc w:val="both"/>
        <w:rPr>
          <w:b/>
          <w:bCs/>
        </w:rPr>
      </w:pPr>
      <w:r>
        <w:rPr>
          <w:b/>
          <w:bCs/>
        </w:rPr>
        <w:t>Madde 4 - İhale dokümanının görülmesi ve temini ile EKAP'a kayıt zorunluluğu</w:t>
      </w:r>
    </w:p>
    <w:p w:rsidR="00C1268F" w:rsidRDefault="00C1268F" w:rsidP="00C1268F">
      <w:pPr>
        <w:jc w:val="both"/>
        <w:rPr>
          <w:b/>
          <w:bCs/>
        </w:rPr>
      </w:pPr>
      <w:r>
        <w:rPr>
          <w:b/>
          <w:bCs/>
        </w:rPr>
        <w:lastRenderedPageBreak/>
        <w:t xml:space="preserve">4.1. İhale dokümanı aşağıda belirtilen adreste ve EKAP üzerinden (teknik şartnamenin yayımlanmaması halinde teknik şartname hariç) bedelsiz olarak görülebilir. Ancak, ihaleye teklif verecek olanların, İdarece onaylı ihale dokümanını satın alması zorunludur. </w:t>
      </w:r>
    </w:p>
    <w:p w:rsidR="00C1268F" w:rsidRDefault="00C1268F" w:rsidP="00C1268F">
      <w:pPr>
        <w:jc w:val="both"/>
        <w:rPr>
          <w:rFonts w:eastAsia="Times New Roman"/>
        </w:rPr>
      </w:pPr>
      <w:r>
        <w:rPr>
          <w:rFonts w:eastAsia="Times New Roman"/>
        </w:rPr>
        <w:t xml:space="preserve">a) İhale dokümanının görülebileceği yer: </w:t>
      </w:r>
      <w:r>
        <w:rPr>
          <w:rFonts w:eastAsia="Times New Roman"/>
          <w:b/>
          <w:bCs/>
          <w:color w:val="003399"/>
        </w:rPr>
        <w:t>İstanbul Büyükşehir Belediyesi, Avrupa Yakası Raylı Sistem Müdürlüğü, M.Nezihi Özmen Mahallesi Kasım Sk. No:62 4.Ara Kat Merter - GÜNGÖREN / İSTANBUL</w:t>
      </w:r>
      <w:r>
        <w:rPr>
          <w:rFonts w:eastAsia="Times New Roman"/>
        </w:rPr>
        <w:t xml:space="preserve"> </w:t>
      </w:r>
    </w:p>
    <w:p w:rsidR="00C1268F" w:rsidRDefault="00C1268F" w:rsidP="00C1268F">
      <w:pPr>
        <w:jc w:val="both"/>
        <w:rPr>
          <w:rFonts w:eastAsiaTheme="minorEastAsia"/>
        </w:rPr>
      </w:pPr>
      <w:r>
        <w:t xml:space="preserve">b) İhale dokümanının görülebileceği internet adresi: https://ekap.kik.gov.tr/EKAP/ </w:t>
      </w:r>
    </w:p>
    <w:p w:rsidR="00C1268F" w:rsidRDefault="00C1268F" w:rsidP="00C1268F">
      <w:pPr>
        <w:jc w:val="both"/>
      </w:pPr>
      <w:r>
        <w:t xml:space="preserve">c) İhale dokümanının satın alınabileceği yer: </w:t>
      </w:r>
      <w:r>
        <w:rPr>
          <w:b/>
          <w:bCs/>
          <w:color w:val="003399"/>
        </w:rPr>
        <w:t>İstanbul Büyükşehir Belediyesi, Avrupa Yakası Raylı Sistem Müdürlüğü, M.Nezihi Özmen Mahallesi Kasım Sk. No:62 4.Ara Kat Merter - GÜNGÖREN / İSTANBUL</w:t>
      </w:r>
      <w:r>
        <w:t xml:space="preserve"> </w:t>
      </w:r>
    </w:p>
    <w:p w:rsidR="00C1268F" w:rsidRDefault="00C1268F" w:rsidP="00C1268F">
      <w:pPr>
        <w:jc w:val="both"/>
      </w:pPr>
      <w:r>
        <w:t>ç) İhale dokümanı satış bedeli (varsa vergi dahil):</w:t>
      </w:r>
      <w:r>
        <w:rPr>
          <w:b/>
          <w:bCs/>
          <w:color w:val="003399"/>
        </w:rPr>
        <w:t>2.500 TRY (Türk Lirası)</w:t>
      </w:r>
      <w:r>
        <w:t xml:space="preserve"> (</w:t>
      </w:r>
      <w:r>
        <w:rPr>
          <w:b/>
          <w:bCs/>
          <w:color w:val="003399"/>
        </w:rPr>
        <w:t>iki bin beş yüz Türk Lirası</w:t>
      </w:r>
      <w:r>
        <w:t xml:space="preserve">) </w:t>
      </w:r>
    </w:p>
    <w:p w:rsidR="00C1268F" w:rsidRDefault="00C1268F" w:rsidP="00C1268F">
      <w:pPr>
        <w:jc w:val="both"/>
        <w:rPr>
          <w:rFonts w:eastAsia="Times New Roman"/>
          <w:b/>
          <w:bCs/>
        </w:rPr>
      </w:pPr>
      <w:r>
        <w:rPr>
          <w:rFonts w:eastAsia="Times New Roman"/>
          <w:b/>
          <w:bCs/>
        </w:rPr>
        <w:t>d) Bu madde boş bırakılmıştır</w:t>
      </w:r>
    </w:p>
    <w:p w:rsidR="00C1268F" w:rsidRDefault="00C1268F" w:rsidP="00C1268F">
      <w:pPr>
        <w:jc w:val="both"/>
        <w:rPr>
          <w:rFonts w:eastAsiaTheme="minorEastAsia"/>
        </w:rPr>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düzenlenir. </w:t>
      </w:r>
    </w:p>
    <w:p w:rsidR="00C1268F" w:rsidRDefault="00C1268F" w:rsidP="00C1268F">
      <w:pPr>
        <w:jc w:val="both"/>
        <w:rPr>
          <w:b/>
          <w:bCs/>
        </w:rPr>
      </w:pPr>
      <w:r>
        <w:rPr>
          <w:b/>
          <w:bCs/>
        </w:rPr>
        <w:t xml:space="preserve">4.3. Bu madde boş bırakılmıştır. </w:t>
      </w:r>
    </w:p>
    <w:p w:rsidR="00C1268F" w:rsidRDefault="00C1268F" w:rsidP="00C1268F">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C1268F" w:rsidRDefault="00C1268F" w:rsidP="00C1268F">
      <w:pPr>
        <w:jc w:val="both"/>
      </w:pPr>
      <w:r>
        <w:rPr>
          <w:b/>
          <w:bCs/>
        </w:rPr>
        <w:t>4.5.</w:t>
      </w:r>
      <w:r>
        <w:t xml:space="preserve"> İdarelerin ve adına ihale dokümanı satın alınacak Türkiye Cumhuriyeti kanunlarına göre kurulmuş tüzel kişiler ile Türkiye Cumhuriyeti vatandaşı gerçek kişilerin EKAP'a kayıtlı olması zorunludur. Ortak girişimlerde ise Türkiye Cumhuriyeti kanunlarına göre kurulmuş tüzel kişi ve Türkiye Cumhuriyeti vatandaşı gerçek kişi ortakların tamamının bu koşulu sağlaması gerekir. </w:t>
      </w:r>
    </w:p>
    <w:p w:rsidR="00C1268F" w:rsidRDefault="00C1268F" w:rsidP="00C1268F">
      <w:pPr>
        <w:spacing w:before="120"/>
        <w:jc w:val="both"/>
      </w:pPr>
      <w:r>
        <w:rPr>
          <w:b/>
          <w:bCs/>
        </w:rPr>
        <w:t>Madde 5 - İhale dokümanının kapsamı</w:t>
      </w:r>
    </w:p>
    <w:p w:rsidR="00C1268F" w:rsidRDefault="00C1268F" w:rsidP="00C1268F">
      <w:pPr>
        <w:jc w:val="both"/>
      </w:pPr>
      <w:r>
        <w:rPr>
          <w:b/>
          <w:bCs/>
        </w:rPr>
        <w:t>5.1.</w:t>
      </w:r>
      <w:r>
        <w:t xml:space="preserve"> İhale dokümanı aşağıdaki belgelerden oluşmaktadır: </w:t>
      </w:r>
    </w:p>
    <w:p w:rsidR="00C1268F" w:rsidRDefault="00C1268F" w:rsidP="00C1268F">
      <w:pPr>
        <w:jc w:val="both"/>
        <w:rPr>
          <w:rFonts w:eastAsia="Times New Roman"/>
        </w:rPr>
      </w:pPr>
      <w:r>
        <w:rPr>
          <w:rFonts w:eastAsia="Times New Roman"/>
        </w:rPr>
        <w:t xml:space="preserve">a) İdari Şartname. </w:t>
      </w:r>
    </w:p>
    <w:p w:rsidR="00C1268F" w:rsidRDefault="00C1268F" w:rsidP="00C1268F">
      <w:pPr>
        <w:jc w:val="both"/>
        <w:rPr>
          <w:rFonts w:eastAsiaTheme="minorEastAsia"/>
        </w:rPr>
      </w:pPr>
      <w:r>
        <w:t xml:space="preserve">b) Teknik Şartnameler. </w:t>
      </w:r>
    </w:p>
    <w:p w:rsidR="00C1268F" w:rsidRDefault="00C1268F" w:rsidP="00C1268F">
      <w:pPr>
        <w:jc w:val="both"/>
      </w:pPr>
      <w:r>
        <w:t xml:space="preserve">c) Sözleşme Tasarısı. </w:t>
      </w:r>
    </w:p>
    <w:p w:rsidR="00C1268F" w:rsidRDefault="00C1268F" w:rsidP="00C1268F">
      <w:pPr>
        <w:jc w:val="both"/>
      </w:pPr>
      <w:r>
        <w:t xml:space="preserve">ç) Yapım İşleri Genel Şartnamesi. (İhale dokümanı kapsamında verilmemiştir.) </w:t>
      </w:r>
    </w:p>
    <w:p w:rsidR="00C1268F" w:rsidRDefault="00C1268F" w:rsidP="00C1268F">
      <w:pPr>
        <w:jc w:val="both"/>
      </w:pPr>
      <w:r>
        <w:t xml:space="preserve">d) Standart formlar: </w:t>
      </w:r>
    </w:p>
    <w:p w:rsidR="00C1268F" w:rsidRDefault="00C1268F" w:rsidP="00C1268F">
      <w:pPr>
        <w:jc w:val="both"/>
      </w:pPr>
      <w:r>
        <w:rPr>
          <w:b/>
          <w:bCs/>
          <w:color w:val="003399"/>
        </w:rPr>
        <w:t xml:space="preserve">Standart Form-KİK015.3/Y: Birim Fiyat Teklif Mektubu, Standart Form-KİK0015.5/Y: Birim Fiyat Teklif Cetveli, Standart Form-KİK021.0/Y: İş Ortaklığı Beyannamesi, Standart Form-KİK023.1/Y: Geçici Teminat Mektubu, Standart Form-KİK023.2/Y: Kesin Teminat Mektubu, Standart Form-KİK023.3/Y: Avans Teminat Mektubu, Standart Form-KİK024.0/Y: Banka Referans Mektubu, Standart Form-KİK026.1/Y: İş Deneyim Belgesi (Yüklenici İş Bitirme), Form-KİK026.2/Y: İş Deneyim Belgesi (Yüklenici İş Durum), Form-KİK027.0/Y: İş Deneyim Belgesi (Alt Yüklenici İş Bitirme), Form-KİK028.1/Y: İş Deneyim Belgesi (İş Denetleme), Form-KİK028.2/Y: İş Deneyim Belgesi (İş Yönetme), Form-KİK029.1/Y: Devam Eden İşler İçin İş Deneyim Belgesi (İş Denetleme), Form-KİK029.2/Y: Devam Eden İşler İçin İş Deneyim Belgesi (İş Yönetme), Form-KİK030.1/Y: İş Deneyim Belgesi (İş </w:t>
      </w:r>
      <w:r>
        <w:rPr>
          <w:b/>
          <w:bCs/>
          <w:color w:val="003399"/>
        </w:rPr>
        <w:lastRenderedPageBreak/>
        <w:t>Denetleme/İş Yönetme), Form-KİK030.2/Y: Devam Eden İşler İçin İş Deneyim Belgesi (İş Denetleme/İş Yönetme), Standart Form-KİK031.1/Y: İş Bitirme/Durum/Yönetme/Denetleme Belgesinin Kullanılmasına İlişkin Ortaklık Durum Belgesi, Form-KİK031.3/Y: Mezuniyet Belgesinin Kullanılmasına İlişkin Ortaklık Durum Belgesi, Standart Form-KİK024.1/Y: Bilanço Bilgileri Tablosu</w:t>
      </w:r>
    </w:p>
    <w:p w:rsidR="00C1268F" w:rsidRDefault="00C1268F" w:rsidP="00C1268F">
      <w:pPr>
        <w:jc w:val="both"/>
        <w:rPr>
          <w:rFonts w:eastAsia="Times New Roman"/>
          <w:b/>
          <w:bCs/>
        </w:rPr>
      </w:pPr>
      <w:r>
        <w:rPr>
          <w:rFonts w:eastAsia="Times New Roman"/>
          <w:b/>
          <w:bCs/>
        </w:rPr>
        <w:t xml:space="preserve">e) </w:t>
      </w:r>
      <w:r>
        <w:rPr>
          <w:rFonts w:eastAsia="Times New Roman"/>
          <w:b/>
          <w:bCs/>
          <w:color w:val="003399"/>
        </w:rPr>
        <w:t>1</w:t>
      </w:r>
      <w:r>
        <w:rPr>
          <w:rFonts w:eastAsia="Times New Roman"/>
          <w:b/>
          <w:bCs/>
        </w:rPr>
        <w:t xml:space="preserve"> adet analiz formatı,</w:t>
      </w:r>
    </w:p>
    <w:p w:rsidR="00C1268F" w:rsidRDefault="00C1268F" w:rsidP="00C1268F">
      <w:pPr>
        <w:jc w:val="both"/>
        <w:rPr>
          <w:rFonts w:eastAsia="Times New Roman"/>
          <w:b/>
          <w:bCs/>
        </w:rPr>
      </w:pPr>
      <w:r>
        <w:rPr>
          <w:rFonts w:eastAsia="Times New Roman"/>
          <w:b/>
          <w:bCs/>
        </w:rPr>
        <w:t xml:space="preserve">f) </w:t>
      </w:r>
      <w:r>
        <w:rPr>
          <w:rFonts w:eastAsia="Times New Roman"/>
          <w:b/>
          <w:bCs/>
          <w:color w:val="003399"/>
        </w:rPr>
        <w:t>Projeler ve Raporlar, Birim Fiyat Tarifleri</w:t>
      </w:r>
    </w:p>
    <w:p w:rsidR="00C1268F" w:rsidRDefault="00C1268F" w:rsidP="00C1268F">
      <w:pPr>
        <w:jc w:val="both"/>
        <w:rPr>
          <w:rFonts w:eastAsiaTheme="minorEastAsia"/>
        </w:rPr>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C1268F" w:rsidRDefault="00C1268F" w:rsidP="00C1268F">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C1268F" w:rsidRDefault="00C1268F" w:rsidP="00C1268F">
      <w:pPr>
        <w:spacing w:before="120"/>
        <w:jc w:val="both"/>
      </w:pPr>
      <w:r>
        <w:rPr>
          <w:b/>
          <w:bCs/>
        </w:rPr>
        <w:t>Madde 6 - Bildirim ve tebligat esasları</w:t>
      </w:r>
    </w:p>
    <w:p w:rsidR="00C1268F" w:rsidRDefault="00C1268F" w:rsidP="00C1268F">
      <w:pPr>
        <w:jc w:val="both"/>
      </w:pPr>
      <w:r>
        <w:rPr>
          <w:b/>
          <w:bCs/>
        </w:rPr>
        <w:t>6.1.</w:t>
      </w:r>
      <w:r>
        <w:t xml:space="preserve"> İdareler tarafından aday, istekli ve istekli olabileceklere tebligat öncelikli olarak EKAP üzerinden veya imza karşılığı elden yapılır. </w:t>
      </w:r>
    </w:p>
    <w:p w:rsidR="00C1268F" w:rsidRDefault="00C1268F" w:rsidP="00C1268F">
      <w:pPr>
        <w:jc w:val="both"/>
      </w:pPr>
      <w:r>
        <w:rPr>
          <w:b/>
          <w:bCs/>
        </w:rPr>
        <w:t>6.2.</w:t>
      </w:r>
      <w:r>
        <w:t xml:space="preserve"> EKAP üzerinden tebligat, Elektronik İhale Uygulama Yönetmeliğinde belirtilen esas ve usuller çerçevesinde gerçekleştirilir. </w:t>
      </w:r>
    </w:p>
    <w:p w:rsidR="00C1268F" w:rsidRDefault="00C1268F" w:rsidP="00C1268F">
      <w:pPr>
        <w:jc w:val="both"/>
      </w:pPr>
      <w:r>
        <w:rPr>
          <w:b/>
          <w:bCs/>
        </w:rPr>
        <w:t>6.3.</w:t>
      </w:r>
      <w:r>
        <w:t xml:space="preserve"> Tebligatın haklı veya zorunlu nedenlerle 6.1 inci maddede belirtilen yöntemler kullanılarak yapılamaması halinde Kanunun 65 inci maddesinin birinci fıkrasının (a) bendinde sayılan diğer yöntemlere başvurulur. </w:t>
      </w:r>
    </w:p>
    <w:p w:rsidR="00C1268F" w:rsidRDefault="00C1268F" w:rsidP="00C1268F">
      <w:pPr>
        <w:jc w:val="both"/>
      </w:pPr>
      <w:r>
        <w:rPr>
          <w:b/>
          <w:bCs/>
        </w:rPr>
        <w:t>6.4.</w:t>
      </w:r>
      <w:r>
        <w:t xml:space="preserve"> İadeli taahhütlü mektupla yapılan tebligatta, mektubun teslim edildiği tarih tebliğ tarihi sayılır. </w:t>
      </w:r>
    </w:p>
    <w:p w:rsidR="00C1268F" w:rsidRDefault="00C1268F" w:rsidP="00C1268F">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C1268F" w:rsidRDefault="00C1268F" w:rsidP="00C1268F">
      <w:pPr>
        <w:jc w:val="both"/>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C1268F" w:rsidRDefault="00C1268F" w:rsidP="00C1268F">
      <w:pPr>
        <w:jc w:val="both"/>
        <w:rPr>
          <w:rFonts w:eastAsia="Times New Roman"/>
        </w:rPr>
      </w:pPr>
      <w:r>
        <w:rPr>
          <w:rFonts w:eastAsia="Times New Roman"/>
        </w:rPr>
        <w:t xml:space="preserve">a) Yerli isteklilerden hisse oranı en fazla olana, </w:t>
      </w:r>
    </w:p>
    <w:p w:rsidR="00C1268F" w:rsidRDefault="00C1268F" w:rsidP="00C1268F">
      <w:pPr>
        <w:jc w:val="both"/>
        <w:rPr>
          <w:rFonts w:eastAsiaTheme="minorEastAsia"/>
        </w:rPr>
      </w:pPr>
      <w:r>
        <w:t xml:space="preserve">b) En fazla hisse oranına sahip birden çok yerli isteklinin bulunması durumunda ise bu isteklilerden herhangi birine, </w:t>
      </w:r>
    </w:p>
    <w:p w:rsidR="00C1268F" w:rsidRDefault="00C1268F" w:rsidP="00C1268F">
      <w:pPr>
        <w:jc w:val="both"/>
      </w:pPr>
      <w:r>
        <w:t>tebligat yapılır.</w:t>
      </w:r>
    </w:p>
    <w:p w:rsidR="00C1268F" w:rsidRDefault="00C1268F" w:rsidP="00C1268F">
      <w:pPr>
        <w:jc w:val="both"/>
      </w:pPr>
      <w:r>
        <w:rPr>
          <w:b/>
          <w:bCs/>
        </w:rPr>
        <w:t>6.7.</w:t>
      </w:r>
      <w:r>
        <w:t xml:space="preserve"> Aday, istekli ve istekli olabilecekler tarafından idare ile yapılacak yazışmalarda elektronik ortam ve faks kullanılamaz. Ancak, bu şartnamenin 4.3 üncü maddesinde ihale dokümanın posta veya kargo yoluyla satılmasının öngörülmesi halinde, doküman satın almaya ilişkin talepler faksla veya postayla bildirilebilir. </w:t>
      </w:r>
    </w:p>
    <w:p w:rsidR="00C1268F" w:rsidRDefault="00C1268F" w:rsidP="00C1268F">
      <w:pPr>
        <w:pStyle w:val="GvdeMetni"/>
        <w:spacing w:after="120" w:line="240" w:lineRule="auto"/>
        <w:jc w:val="center"/>
      </w:pPr>
      <w:r>
        <w:rPr>
          <w:rFonts w:ascii="Times New Roman" w:hAnsi="Times New Roman" w:cs="Times New Roman"/>
          <w:color w:val="auto"/>
          <w:sz w:val="24"/>
          <w:szCs w:val="24"/>
        </w:rPr>
        <w:t>II- İHALEYE KATILMAYA İLİŞKİN HUSUSLAR</w:t>
      </w:r>
    </w:p>
    <w:p w:rsidR="00C1268F" w:rsidRDefault="00C1268F" w:rsidP="00C1268F">
      <w:pPr>
        <w:spacing w:before="120"/>
        <w:jc w:val="both"/>
      </w:pPr>
      <w:r>
        <w:rPr>
          <w:b/>
          <w:bCs/>
        </w:rPr>
        <w:lastRenderedPageBreak/>
        <w:t>Madde 7 - İhaleye katılabilmek için gereken belgeler ve yeterlik kriterleri</w:t>
      </w:r>
    </w:p>
    <w:p w:rsidR="00C1268F" w:rsidRDefault="00C1268F" w:rsidP="00C1268F">
      <w:pPr>
        <w:jc w:val="both"/>
      </w:pPr>
      <w:r>
        <w:rPr>
          <w:b/>
          <w:bCs/>
        </w:rPr>
        <w:t>7.1.</w:t>
      </w:r>
      <w:r>
        <w:t xml:space="preserve"> İsteklilerin ihaleye katılabilmeleri için aşağıda sayılan belgeleri teklifleri kapsamında sunmaları gerekir: </w:t>
      </w:r>
    </w:p>
    <w:p w:rsidR="00C1268F" w:rsidRDefault="00C1268F" w:rsidP="00C1268F">
      <w:pPr>
        <w:jc w:val="both"/>
        <w:rPr>
          <w:rFonts w:eastAsia="Times New Roman"/>
        </w:rPr>
      </w:pPr>
      <w:r>
        <w:rPr>
          <w:rFonts w:eastAsia="Times New Roman"/>
        </w:rPr>
        <w:t xml:space="preserve">a) Mevzuatı gereği kayıtlı olduğu ticaret ve/veya sanayi odası ya da esnaf ve sânatkar odası veya ilgili meslek odası belgesi; </w:t>
      </w:r>
    </w:p>
    <w:p w:rsidR="00C1268F" w:rsidRDefault="00C1268F" w:rsidP="00C1268F">
      <w:pPr>
        <w:jc w:val="both"/>
        <w:rPr>
          <w:rFonts w:eastAsiaTheme="minorEastAsia"/>
        </w:rPr>
      </w:pPr>
      <w:r>
        <w:t xml:space="preserve">1) Gerçek kişi olması halinde, kayıtlı olduğu ticaret ve/veya sanayi odasından ya da esnaf ve sânatkar odasından veya ilgili meslek odasından, ilk ilan veya ihale tarihinin içinde bulunduğu yılda alınmış, odaya kayıtlı olduğunu gösterir belge, </w:t>
      </w:r>
    </w:p>
    <w:p w:rsidR="00C1268F" w:rsidRDefault="00C1268F" w:rsidP="00C1268F">
      <w:pPr>
        <w:jc w:val="both"/>
      </w:pPr>
      <w:r>
        <w:t xml:space="preserve">2) Tüzel kişi olması halinde, ilgili mevzuatı gereği kayıtlı bulunduğu ticaret ve/veya sanayi odasından, ilk ilan veya ihale tarihinin içinde bulunduğu yılda alınmış, tüzel kişiliğin odaya kayıtlı olduğunu gösterir belge. </w:t>
      </w:r>
    </w:p>
    <w:p w:rsidR="00C1268F" w:rsidRDefault="00C1268F" w:rsidP="00C1268F">
      <w:pPr>
        <w:jc w:val="both"/>
      </w:pPr>
      <w:r>
        <w:t xml:space="preserve">b) Teklif vermeye yetkili olduğunu gösteren imza beyannamesi veya imza sirküleri; </w:t>
      </w:r>
    </w:p>
    <w:p w:rsidR="00C1268F" w:rsidRDefault="00C1268F" w:rsidP="00C1268F">
      <w:pPr>
        <w:jc w:val="both"/>
      </w:pPr>
      <w:r>
        <w:t xml:space="preserve">1) Gerçek kişi olması halinde, noter tasdikli imza beyannamesi, </w:t>
      </w:r>
    </w:p>
    <w:p w:rsidR="00C1268F" w:rsidRDefault="00C1268F" w:rsidP="00C1268F">
      <w:pPr>
        <w:jc w:val="both"/>
      </w:pPr>
      <w: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C1268F" w:rsidRDefault="00C1268F" w:rsidP="00C1268F">
      <w:pPr>
        <w:jc w:val="both"/>
      </w:pPr>
      <w:r>
        <w:t xml:space="preserve">c) Bu Şartname ekinde yer alan standart forma uygun teklif mektubu. </w:t>
      </w:r>
    </w:p>
    <w:p w:rsidR="00C1268F" w:rsidRDefault="00C1268F" w:rsidP="00C1268F">
      <w:pPr>
        <w:jc w:val="both"/>
      </w:pPr>
      <w:r>
        <w:t xml:space="preserve">ç) Bu Şartnamede belirlenen geçici teminata ilişkin geçici teminat mektubu veya geçici teminat mektupları dışındaki teminatların Saymanlık ya da Muhasebe Müdürlüklerine yatırıldığını gösteren makbuzlar. </w:t>
      </w:r>
    </w:p>
    <w:p w:rsidR="00C1268F" w:rsidRDefault="00C1268F" w:rsidP="00C1268F">
      <w:pPr>
        <w:jc w:val="both"/>
      </w:pPr>
      <w:r>
        <w:t xml:space="preserve">d) Bu şartnamenin 7.4. ve 7.5. maddelerinde belirtilen, şekli ve içeriği Yapım İşleri İhaleleri Uygulama Yönetmeliğinde düzenlenen yeterlik belgeleri. </w:t>
      </w:r>
    </w:p>
    <w:p w:rsidR="00C1268F" w:rsidRDefault="00C1268F" w:rsidP="00C1268F">
      <w:pPr>
        <w:jc w:val="both"/>
      </w:pPr>
      <w:r>
        <w:t>e) Vekaleten ihaleye katılma halinde, vekil adına düzenlenmiş, ihaleye katılmaya ilişkin noter onaylı vekaletname ile vekilin noter tasdikli imza beyannamesi</w:t>
      </w:r>
    </w:p>
    <w:p w:rsidR="00C1268F" w:rsidRDefault="00C1268F" w:rsidP="00C1268F">
      <w:pPr>
        <w:jc w:val="both"/>
        <w:rPr>
          <w:rFonts w:eastAsia="Times New Roman"/>
          <w:b/>
          <w:bCs/>
        </w:rPr>
      </w:pPr>
      <w:r>
        <w:rPr>
          <w:rFonts w:eastAsia="Times New Roman"/>
          <w:b/>
          <w:bCs/>
        </w:rPr>
        <w:t>f) İsteklinin ortak girişim olması halinde, bu Şartname ekinde yer alan standart forma uygun iş ortaklığı beyannamesi,</w:t>
      </w:r>
    </w:p>
    <w:p w:rsidR="00C1268F" w:rsidRDefault="00C1268F" w:rsidP="00C1268F">
      <w:pPr>
        <w:jc w:val="both"/>
        <w:rPr>
          <w:rFonts w:eastAsia="Times New Roman"/>
          <w:b/>
          <w:bCs/>
        </w:rPr>
      </w:pPr>
      <w:r>
        <w:rPr>
          <w:rFonts w:eastAsia="Times New Roman"/>
          <w:b/>
          <w:bCs/>
        </w:rPr>
        <w:t xml:space="preserve">g) Bu bent boş bırakılmıştır, </w:t>
      </w:r>
    </w:p>
    <w:p w:rsidR="00C1268F" w:rsidRDefault="00C1268F" w:rsidP="00C1268F">
      <w:pPr>
        <w:jc w:val="both"/>
        <w:rPr>
          <w:rFonts w:eastAsiaTheme="minorEastAsia"/>
          <w:b/>
          <w:bCs/>
        </w:rPr>
      </w:pPr>
      <w:r>
        <w:rPr>
          <w:b/>
          <w:bCs/>
        </w:rPr>
        <w:t xml:space="preserve">ğ) (Mülga:26/06/2010-27623 R.G./4 md.) </w:t>
      </w:r>
    </w:p>
    <w:p w:rsidR="00C1268F" w:rsidRDefault="00C1268F" w:rsidP="00C1268F">
      <w:pPr>
        <w:jc w:val="both"/>
        <w:rPr>
          <w:rFonts w:eastAsia="Times New Roman"/>
        </w:rPr>
      </w:pPr>
      <w:r>
        <w:rPr>
          <w:rFonts w:eastAsia="Times New Roman"/>
        </w:rPr>
        <w:t xml:space="preserve">h)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p w:rsidR="00C1268F" w:rsidRDefault="00C1268F" w:rsidP="00C1268F">
      <w:pPr>
        <w:jc w:val="both"/>
        <w:rPr>
          <w:rFonts w:eastAsiaTheme="minorEastAsia"/>
        </w:rPr>
      </w:pPr>
      <w:r>
        <w:t xml:space="preserve">ı) Tüzel kişi tarafından iş deneyimini göstermek üzere, en az beş yıldır % 51 veya daha fazla hissesine sahip mimar veya mühendis ortağının mezuniyet belgesinin sunulması durumunda; ticaret ve sanayi odası/ticaret odası bünyesinde bulunan ticaret sicil memurlukları veya serbest muhasebeci, yeminli mali müşavir ya da serbest muhasebeci mali müşavir tarafından, ilk ilan tarihinden sonra düzenlenen </w:t>
      </w:r>
      <w:r>
        <w:lastRenderedPageBreak/>
        <w:t>ve düzenlendiği tarihten geriye doğru son beş yıldır kesintisiz olarak bu şartın korunduğunu gösteren belge</w:t>
      </w:r>
    </w:p>
    <w:p w:rsidR="00C1268F" w:rsidRDefault="00C1268F" w:rsidP="00C1268F">
      <w:pPr>
        <w:jc w:val="both"/>
        <w:rPr>
          <w:rFonts w:eastAsia="Times New Roman"/>
          <w:b/>
          <w:bCs/>
        </w:rPr>
      </w:pPr>
      <w:r>
        <w:rPr>
          <w:rFonts w:eastAsia="Times New Roman"/>
          <w:b/>
          <w:bCs/>
        </w:rPr>
        <w:t>i) Bu bent boş bırakılmıştır</w:t>
      </w:r>
    </w:p>
    <w:p w:rsidR="00C1268F" w:rsidRDefault="00C1268F" w:rsidP="00C1268F">
      <w:pPr>
        <w:jc w:val="both"/>
        <w:rPr>
          <w:rFonts w:eastAsiaTheme="minorEastAsia"/>
        </w:rPr>
      </w:pPr>
      <w:r>
        <w:rPr>
          <w:b/>
          <w:bCs/>
        </w:rPr>
        <w:t>7.2.</w:t>
      </w:r>
      <w:r>
        <w:t xml:space="preserve"> İhaleye iş ortaklığı olarak teklif verilmesi halinde; </w:t>
      </w:r>
    </w:p>
    <w:p w:rsidR="00C1268F" w:rsidRDefault="00C1268F" w:rsidP="00C1268F">
      <w:pPr>
        <w:jc w:val="both"/>
        <w:rPr>
          <w:b/>
          <w:bCs/>
        </w:rPr>
      </w:pPr>
      <w:r>
        <w:rPr>
          <w:b/>
          <w:bCs/>
        </w:rPr>
        <w:t xml:space="preserve">7.2.1. 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hissesine/en az % 51 hissesine sahip ortağına ait olması halinde bu ortak (h) ve (ı) bendindeki belgeyi de sunmak zorundadır. </w:t>
      </w:r>
    </w:p>
    <w:p w:rsidR="00C1268F" w:rsidRDefault="00C1268F" w:rsidP="00C1268F">
      <w:pPr>
        <w:jc w:val="both"/>
      </w:pPr>
      <w:r>
        <w:rPr>
          <w:b/>
          <w:bCs/>
        </w:rPr>
        <w:t>7.3.</w:t>
      </w:r>
      <w:r>
        <w:t xml:space="preserve"> İhaleye konsorsiyum olarak teklif verilmesi halinde; </w:t>
      </w:r>
    </w:p>
    <w:p w:rsidR="00C1268F" w:rsidRDefault="00C1268F" w:rsidP="00C1268F">
      <w:pPr>
        <w:jc w:val="both"/>
        <w:rPr>
          <w:b/>
          <w:bCs/>
        </w:rPr>
      </w:pPr>
      <w:r>
        <w:rPr>
          <w:b/>
          <w:bCs/>
        </w:rPr>
        <w:t xml:space="preserve">7.3.1. İhaleye konsorsiyum olarak teklif verilmesine izin verilmediğinden bu madde boş bırakılmıştır </w:t>
      </w:r>
    </w:p>
    <w:p w:rsidR="00C1268F" w:rsidRDefault="00C1268F" w:rsidP="00C1268F">
      <w:pPr>
        <w:jc w:val="both"/>
      </w:pPr>
      <w:r>
        <w:rPr>
          <w:b/>
          <w:bCs/>
        </w:rPr>
        <w:t>7.4.</w:t>
      </w:r>
      <w:r>
        <w:t xml:space="preserve"> Ekonomik ve mali yeterliğe ilişkin belgeler ve bu belgelerin taşıması gereken kriterler: </w:t>
      </w:r>
    </w:p>
    <w:p w:rsidR="00C1268F" w:rsidRDefault="00C1268F" w:rsidP="00C1268F">
      <w:pPr>
        <w:jc w:val="both"/>
        <w:rPr>
          <w:b/>
          <w:bCs/>
        </w:rPr>
      </w:pPr>
      <w:r>
        <w:rPr>
          <w:b/>
          <w:bCs/>
        </w:rPr>
        <w:t xml:space="preserve">7.4.1. İsteklinin teklif ettiği bedelin % 10'undan az olmamak üzere bankalar nezdindeki kullanılmamış nakdi veya gayrinakdi kredisi ya da üzerinde kısıtlama bulunmayan mevduatını gösteren banka referans mektubu sunması zorunludur. Banka referans mektubunun ilk ilan tarihinden sonra düzenlenmiş olması zorunludur. </w:t>
      </w:r>
    </w:p>
    <w:p w:rsidR="00C1268F" w:rsidRDefault="00C1268F" w:rsidP="00C1268F">
      <w:pPr>
        <w:jc w:val="both"/>
        <w:rPr>
          <w:b/>
          <w:bCs/>
        </w:rPr>
      </w:pPr>
      <w:r>
        <w:rPr>
          <w:b/>
          <w:bCs/>
        </w:rPr>
        <w:t xml:space="preserve">Yukarıdaki kriter, mevduat ve kredi tutarları toplanmak ya da birden fazla banka referans mektubu sunulmak suretiyle de sağlanabilir. </w:t>
      </w:r>
    </w:p>
    <w:p w:rsidR="00C1268F" w:rsidRDefault="00C1268F" w:rsidP="00C1268F">
      <w:pPr>
        <w:jc w:val="both"/>
        <w:rPr>
          <w:b/>
          <w:bCs/>
        </w:rPr>
      </w:pPr>
      <w:r>
        <w:rPr>
          <w:b/>
          <w:bCs/>
        </w:rPr>
        <w:t xml:space="preserve">İş ortaklığında, ortaklardan biri, birkaçı veya tamamı tarafından ortaklık oranına bakılmaksızın bu yeterlik kriteri sağlanabilir. Konsorsiyumda ise bu belgelerin her bir ortak tarafından, kendi kısmı için belirlenen yeterlik kriterini sağlayacak şekilde sunulması gerekir. </w:t>
      </w:r>
    </w:p>
    <w:p w:rsidR="00C1268F" w:rsidRDefault="00C1268F" w:rsidP="00C1268F">
      <w:pPr>
        <w:jc w:val="both"/>
        <w:rPr>
          <w:b/>
          <w:bCs/>
        </w:rPr>
      </w:pPr>
      <w:r>
        <w:rPr>
          <w:b/>
          <w:bCs/>
        </w:rPr>
        <w:t xml:space="preserve">7.4.2. İsteklinin ihalenin yapıldığı yıldan önceki yıla ait yıl sonu bilançosu veya eşdeğer belgeleri. </w:t>
      </w:r>
    </w:p>
    <w:p w:rsidR="00C1268F" w:rsidRDefault="00C1268F" w:rsidP="00C1268F">
      <w:pPr>
        <w:jc w:val="both"/>
        <w:rPr>
          <w:rFonts w:eastAsia="Times New Roman"/>
          <w:b/>
          <w:bCs/>
        </w:rPr>
      </w:pPr>
      <w:r>
        <w:rPr>
          <w:rFonts w:eastAsia="Times New Roman"/>
          <w:b/>
          <w:bCs/>
        </w:rPr>
        <w:t xml:space="preserve">a) İlgili mevzuatı uyarınca bilançosunu yayımlatma zorunluluğu olan isteklilerin, yıl sonu bilançosunu veya bilançonun gerekli kriterleri sağlandığını gösteren bölümlerini, </w:t>
      </w:r>
    </w:p>
    <w:p w:rsidR="00C1268F" w:rsidRDefault="00C1268F" w:rsidP="00C1268F">
      <w:pPr>
        <w:jc w:val="both"/>
        <w:rPr>
          <w:rFonts w:eastAsiaTheme="minorEastAsia"/>
          <w:b/>
          <w:bCs/>
        </w:rPr>
      </w:pPr>
      <w:r>
        <w:rPr>
          <w:b/>
          <w:bCs/>
        </w:rPr>
        <w:t>b) İlgili mevzuatı uyarınca bilançosunu yayımlatma zorunluluğu olmayan isteklilerin, yıl sonu bilançosunu veya bilançonun gerekli kriterleri sağladığını gösteren bölümlerini ya da bu kriterlerin sağlandığını göstermek üzere serbest muhasebeci, yeminli mali müşavir veya serbest muhasebeci mali müşavir tarafından standart forma uygun olarak düzenlenen belgeyi (Standart Form: KİK024.1/Y)</w:t>
      </w:r>
    </w:p>
    <w:p w:rsidR="00C1268F" w:rsidRDefault="00C1268F" w:rsidP="00C1268F">
      <w:pPr>
        <w:jc w:val="both"/>
        <w:rPr>
          <w:b/>
          <w:bCs/>
        </w:rPr>
      </w:pPr>
      <w:r>
        <w:rPr>
          <w:b/>
          <w:bCs/>
        </w:rPr>
        <w:t xml:space="preserve">sunmaları gerekmektedir. </w:t>
      </w:r>
    </w:p>
    <w:p w:rsidR="00C1268F" w:rsidRDefault="00C1268F" w:rsidP="00C1268F">
      <w:pPr>
        <w:jc w:val="both"/>
        <w:rPr>
          <w:b/>
          <w:bCs/>
        </w:rPr>
      </w:pPr>
      <w:r>
        <w:rPr>
          <w:b/>
          <w:bCs/>
        </w:rPr>
        <w:t xml:space="preserve">Sunulan bilanço veya eşdeğer belgelerde; </w:t>
      </w:r>
    </w:p>
    <w:p w:rsidR="00C1268F" w:rsidRDefault="00C1268F" w:rsidP="00C1268F">
      <w:pPr>
        <w:jc w:val="both"/>
        <w:rPr>
          <w:rFonts w:eastAsia="Times New Roman"/>
          <w:b/>
          <w:bCs/>
        </w:rPr>
      </w:pPr>
      <w:r>
        <w:rPr>
          <w:rFonts w:eastAsia="Times New Roman"/>
          <w:b/>
          <w:bCs/>
        </w:rPr>
        <w:t xml:space="preserve">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hakediş gelirleri ise kısa vadeli borçlardan düşülecektir), </w:t>
      </w:r>
    </w:p>
    <w:p w:rsidR="00C1268F" w:rsidRDefault="00C1268F" w:rsidP="00C1268F">
      <w:pPr>
        <w:jc w:val="both"/>
        <w:rPr>
          <w:rFonts w:eastAsiaTheme="minorEastAsia"/>
          <w:b/>
          <w:bCs/>
        </w:rPr>
      </w:pPr>
      <w:r>
        <w:rPr>
          <w:b/>
          <w:bCs/>
        </w:rPr>
        <w:t xml:space="preserve">b) Aktif varlıkların ne kadarının öz kaynaklardan oluştuğunu gösteren öz kaynak oranının (öz kaynaklar/toplam aktif) en az 0,15 olması, (hesaplama yapılırken, yıllara yaygın inşaat maliyetleri toplam aktiflerden düşülecektir), </w:t>
      </w:r>
    </w:p>
    <w:p w:rsidR="00C1268F" w:rsidRDefault="00C1268F" w:rsidP="00C1268F">
      <w:pPr>
        <w:jc w:val="both"/>
        <w:rPr>
          <w:b/>
          <w:bCs/>
        </w:rPr>
      </w:pPr>
      <w:r>
        <w:rPr>
          <w:b/>
          <w:bCs/>
        </w:rPr>
        <w:t>c) Kısa vadeli banka borçlarının öz kaynaklara oranının 0,50'den küçük olması,</w:t>
      </w:r>
    </w:p>
    <w:p w:rsidR="00C1268F" w:rsidRDefault="00C1268F" w:rsidP="00C1268F">
      <w:pPr>
        <w:jc w:val="both"/>
        <w:rPr>
          <w:b/>
          <w:bCs/>
        </w:rPr>
      </w:pPr>
      <w:r>
        <w:rPr>
          <w:b/>
          <w:bCs/>
        </w:rPr>
        <w:lastRenderedPageBreak/>
        <w:t xml:space="preserve">ve belirtilen üç kriterin birlikte sağlanması zorunludur. Sunulan bilançolarda varsa yıllara yaygın inşaat maliyetleri ile hakediş gelirlerinin gösterilmesi gerekir. </w:t>
      </w:r>
    </w:p>
    <w:p w:rsidR="00C1268F" w:rsidRDefault="00C1268F" w:rsidP="00C1268F">
      <w:pPr>
        <w:jc w:val="both"/>
        <w:rPr>
          <w:b/>
          <w:bCs/>
        </w:rPr>
      </w:pPr>
      <w:r>
        <w:rPr>
          <w:b/>
          <w:bCs/>
        </w:rPr>
        <w:t xml:space="preserve">Yukarıda belirtilen kriterleri bir önceki yılda sağlayamayanlar, son üç yıla kadar olan yılların belgelerini sunabilirler. Bu takdirde belgeleri sunulan yılların parasal tutarlarının ortalaması üzerinden yeterlik kriterlerinin sağlanıp sağlanmadığına bakılır. </w:t>
      </w:r>
    </w:p>
    <w:p w:rsidR="00C1268F" w:rsidRDefault="00C1268F" w:rsidP="00C1268F">
      <w:pPr>
        <w:jc w:val="both"/>
        <w:rPr>
          <w:b/>
          <w:bCs/>
        </w:rPr>
      </w:pPr>
      <w:r>
        <w:rPr>
          <w:b/>
          <w:bCs/>
        </w:rPr>
        <w:t xml:space="preserve">Bilanço veya bilançonun yukarıda belirtilen kriterlerin sağlandığını gösteren bölümlerinin ilgili mevzuatına göre düzenlenmiş ve serbest muhasebeci, yeminli mali müşavir veya serbest muhasebeci mali müşavir ya da vergi dairesince onaylanmış olması zorunludur. Yabancı ülkede düzenlenen bilanço veya bilançonun yukarıda belirtilen kriterlerin sağlandığını gösteren bölümlerinin ise o ülke mevzuatına göre düzenlenmesi ve bu belgeleri düzenlemeye yetkili merci tarafından onaylanmış olması gereklidir. </w:t>
      </w:r>
    </w:p>
    <w:p w:rsidR="00C1268F" w:rsidRDefault="00C1268F" w:rsidP="00C1268F">
      <w:pPr>
        <w:jc w:val="both"/>
        <w:rPr>
          <w:b/>
          <w:bCs/>
        </w:rPr>
      </w:pPr>
      <w:r>
        <w:rPr>
          <w:b/>
          <w:bCs/>
        </w:rPr>
        <w:t xml:space="preserve">Yabancı ülkede düzenlenen yayımlanması zorunlu olmayan bilançoların veya bunların bölümlerinin ibraz edilmemesi durumunda, yukarıda belirtilen kriterlerin sağlandığı o ülke mevzuatına göre bu belgeleri düzenlemeye yetkili merci tarafından onaylanmış belge ile tevsik edilebilir. </w:t>
      </w:r>
    </w:p>
    <w:p w:rsidR="00C1268F" w:rsidRDefault="00C1268F" w:rsidP="00C1268F">
      <w:pPr>
        <w:jc w:val="both"/>
        <w:rPr>
          <w:b/>
          <w:bCs/>
        </w:rPr>
      </w:pPr>
      <w:r>
        <w:rPr>
          <w:b/>
          <w:bCs/>
        </w:rPr>
        <w:t xml:space="preserve">İsteklinin ortak girişim olması halinde, ortakların her birinin istenen belgeleri ayrı ayrı sunması ve yukarıda belirtilen kriterleri sağlaması zorunludur. </w:t>
      </w:r>
    </w:p>
    <w:p w:rsidR="00C1268F" w:rsidRDefault="00C1268F" w:rsidP="00C1268F">
      <w:pPr>
        <w:jc w:val="both"/>
        <w:rPr>
          <w:b/>
          <w:bCs/>
        </w:rPr>
      </w:pPr>
      <w:r>
        <w:rPr>
          <w:b/>
          <w:bCs/>
        </w:rPr>
        <w:t xml:space="preserve">7.4.3. İş hacmini gösteren belgeler </w:t>
      </w:r>
    </w:p>
    <w:p w:rsidR="00C1268F" w:rsidRDefault="00C1268F" w:rsidP="00C1268F">
      <w:pPr>
        <w:jc w:val="both"/>
        <w:rPr>
          <w:b/>
          <w:bCs/>
        </w:rPr>
      </w:pPr>
      <w:r>
        <w:rPr>
          <w:b/>
          <w:bCs/>
        </w:rPr>
        <w:t xml:space="preserve">İsteklinin ihalenin yapıldığı yıldan önceki yıla ait, aşağıda belirtilen belgelerden birini sunması yeterlidir; </w:t>
      </w:r>
    </w:p>
    <w:p w:rsidR="00C1268F" w:rsidRDefault="00C1268F" w:rsidP="00C1268F">
      <w:pPr>
        <w:jc w:val="both"/>
        <w:rPr>
          <w:rFonts w:eastAsia="Times New Roman"/>
          <w:b/>
          <w:bCs/>
        </w:rPr>
      </w:pPr>
      <w:r>
        <w:rPr>
          <w:rFonts w:eastAsia="Times New Roman"/>
          <w:b/>
          <w:bCs/>
        </w:rPr>
        <w:t xml:space="preserve">a) Toplam cirosunu gösteren gelir tablosu, </w:t>
      </w:r>
    </w:p>
    <w:p w:rsidR="00C1268F" w:rsidRDefault="00C1268F" w:rsidP="00C1268F">
      <w:pPr>
        <w:jc w:val="both"/>
        <w:rPr>
          <w:rFonts w:eastAsiaTheme="minorEastAsia"/>
          <w:b/>
          <w:bCs/>
        </w:rPr>
      </w:pPr>
      <w:r>
        <w:rPr>
          <w:b/>
          <w:bCs/>
        </w:rPr>
        <w:t xml:space="preserve">b) Taahhüdü altında devam eden yapım işlerinin gerçekleştirilen kısmının veya bitirilen yapım işlerinin parasal tutarını gösteren faturalar. </w:t>
      </w:r>
    </w:p>
    <w:p w:rsidR="00C1268F" w:rsidRDefault="00C1268F" w:rsidP="00C1268F">
      <w:pPr>
        <w:jc w:val="both"/>
        <w:rPr>
          <w:b/>
          <w:bCs/>
        </w:rPr>
      </w:pPr>
      <w:r>
        <w:rPr>
          <w:b/>
          <w:bCs/>
        </w:rPr>
        <w:t xml:space="preserve">İsteklinin cirosunun teklif ettiği bedelin % 25'inden, taahhüt altında devam eden yapım işlerinin gerçekleştirilen kısmının veya bitirilen yapım işlerinin parasal tutarının ise teklif ettiği bedelin % 15'inden az olmaması gerekir. Bu kriterlerden herhangi birini sağlayan ve sağladığı kritere ilişkin belgeyi sunan istekli yeterli kabul edilir. </w:t>
      </w:r>
    </w:p>
    <w:p w:rsidR="00C1268F" w:rsidRDefault="00C1268F" w:rsidP="00C1268F">
      <w:pPr>
        <w:jc w:val="both"/>
        <w:rPr>
          <w:b/>
          <w:bCs/>
        </w:rPr>
      </w:pPr>
      <w:r>
        <w:rPr>
          <w:b/>
          <w:bCs/>
        </w:rPr>
        <w:t xml:space="preserve">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 </w:t>
      </w:r>
    </w:p>
    <w:p w:rsidR="00C1268F" w:rsidRDefault="00C1268F" w:rsidP="00C1268F">
      <w:pPr>
        <w:jc w:val="both"/>
        <w:rPr>
          <w:b/>
          <w:bCs/>
        </w:rPr>
      </w:pPr>
      <w:r>
        <w:rPr>
          <w:b/>
          <w:bCs/>
        </w:rPr>
        <w:t xml:space="preserve">Taahhüt altında devam eden yapım işlerinin gerçekleştirilen kısmının veya bitirilen yapım işlerinin parasal tutarını tevsik etmek üzere; fatura örnekleri ya da bu örneklerin noter, serbest muhasebeci, yeminli mali müşavir veya serbest muhasebeci mali müşavir ya da vergi dairesince onaylı suretleri sunulur. </w:t>
      </w:r>
    </w:p>
    <w:p w:rsidR="00C1268F" w:rsidRDefault="00C1268F" w:rsidP="00C1268F">
      <w:pPr>
        <w:jc w:val="both"/>
        <w:rPr>
          <w:b/>
          <w:bCs/>
        </w:rPr>
      </w:pPr>
      <w:r>
        <w:rPr>
          <w:b/>
          <w:bCs/>
        </w:rPr>
        <w:t xml:space="preserve">Gelir tablosunun,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C1268F" w:rsidRDefault="00C1268F" w:rsidP="00C1268F">
      <w:pPr>
        <w:jc w:val="both"/>
        <w:rPr>
          <w:b/>
          <w:bCs/>
        </w:rPr>
      </w:pPr>
      <w:r>
        <w:rPr>
          <w:b/>
          <w:bCs/>
        </w:rPr>
        <w:t xml:space="preserve">İş ortaklığı olarak ihaleye katılan isteklilerde; iş hacmine ilişkin kriterlerin, her bir ortak tarafından iş ortaklığındaki hissesi oranında sağlanması zorunludur. </w:t>
      </w:r>
    </w:p>
    <w:p w:rsidR="00C1268F" w:rsidRDefault="00C1268F" w:rsidP="00C1268F">
      <w:pPr>
        <w:jc w:val="both"/>
      </w:pPr>
      <w:r>
        <w:rPr>
          <w:b/>
          <w:bCs/>
        </w:rPr>
        <w:lastRenderedPageBreak/>
        <w:t>7.5.</w:t>
      </w:r>
      <w:r>
        <w:t xml:space="preserve"> Mesleki ve teknik yeterliğe ilişkin belgeler ve bu belgelerin taşıması gereken kriterler: </w:t>
      </w:r>
    </w:p>
    <w:p w:rsidR="00C1268F" w:rsidRDefault="00C1268F" w:rsidP="00C1268F">
      <w:pPr>
        <w:jc w:val="both"/>
      </w:pPr>
      <w:r>
        <w:rPr>
          <w:b/>
          <w:bCs/>
        </w:rPr>
        <w:t>7.5.1.</w:t>
      </w:r>
      <w:r>
        <w:t xml:space="preserve"> İsteklinin, yurt içinde veya yurt dışında kamu veya özel sektöre bedel içeren bir sözleşme kapsamında taahhüt edilen ihale konusu iş veya benzer işlere ilişkin olarak; </w:t>
      </w:r>
    </w:p>
    <w:p w:rsidR="00C1268F" w:rsidRDefault="00C1268F" w:rsidP="00C1268F">
      <w:pPr>
        <w:jc w:val="both"/>
        <w:rPr>
          <w:rFonts w:eastAsia="Times New Roman"/>
        </w:rPr>
      </w:pPr>
      <w:r>
        <w:rPr>
          <w:rFonts w:eastAsia="Times New Roman"/>
        </w:rPr>
        <w:t xml:space="preserve">a) İlk ilan tarihinden geriye doğru son onbeş yıl içinde geçici kabulü yapılan, </w:t>
      </w:r>
    </w:p>
    <w:p w:rsidR="00C1268F" w:rsidRDefault="00C1268F" w:rsidP="00C1268F">
      <w:pPr>
        <w:jc w:val="both"/>
        <w:rPr>
          <w:rFonts w:eastAsiaTheme="minorEastAsia"/>
        </w:rPr>
      </w:pPr>
      <w:r>
        <w:t xml:space="preserve">b) İlk ilan tarihinden geriye doğru son onbeş yıl içinde geçici kabulü yapılan işlerde, ilk sözleşme bedelinin en az % 80'i oranında denetlenen ya da yönetilen, </w:t>
      </w:r>
    </w:p>
    <w:p w:rsidR="00C1268F" w:rsidRDefault="00C1268F" w:rsidP="00C1268F">
      <w:pPr>
        <w:jc w:val="both"/>
      </w:pPr>
      <w:r>
        <w:t xml:space="preserve">c) Devam eden işlerde; ilk sözleşme bedelinin tamamlanması şartıyla, ilk ilan tarihinden geriye doğru son onbeş yıl içinde gerçekleşme oranı toplam sözleşme bedelinin en az % 80'ine ulaşan ve kusursuz olarak gerçekleştirilen, </w:t>
      </w:r>
    </w:p>
    <w:p w:rsidR="00C1268F" w:rsidRDefault="00C1268F" w:rsidP="00C1268F">
      <w:pPr>
        <w:jc w:val="both"/>
      </w:pPr>
      <w:r>
        <w:t xml:space="preserve">ç) Devam eden işlerde; ilk sözleşme bedelinin tamamlanması şartıyla, ilk ilan tarihinden geriye doğru son onbeş yıl içinde gerçekleşme oranı toplam sözleşme bedelinin en az % 80'ine ulaşan ve kusursuz olarak gerçekleştirilen işlerde; ilk sözleşme bedelinin en az % 80'i oranında denetlenen ya da yönetilen, </w:t>
      </w:r>
    </w:p>
    <w:p w:rsidR="00C1268F" w:rsidRDefault="00C1268F" w:rsidP="00C1268F">
      <w:pPr>
        <w:jc w:val="both"/>
      </w:pPr>
      <w:r>
        <w:t>d) Devredilen işlerde, devir öncesindeki veya sonrasındaki dönemde ilk sözleşme bedelinin en az % 80'inin gerçekleştirilmesi şartıyla, ilk ilan tarihinden geriye doğru son onbeş yıl içinde geçici kabulü yapılan,</w:t>
      </w:r>
    </w:p>
    <w:p w:rsidR="00C1268F" w:rsidRDefault="00C1268F" w:rsidP="00C1268F">
      <w:pPr>
        <w:jc w:val="both"/>
      </w:pPr>
      <w:r>
        <w:t xml:space="preserve">işlere ilişkin deneyimini gösteren belgeleri sunması zorunludur. İstekli tarafından teklif edilen bedelin % </w:t>
      </w:r>
      <w:r>
        <w:rPr>
          <w:b/>
          <w:bCs/>
          <w:color w:val="003399"/>
        </w:rPr>
        <w:t>50</w:t>
      </w:r>
      <w:r>
        <w:t xml:space="preserve">'inden az olmamak üzere, ihale konusu iş veya benzer işlere ait tek sözleşmeye ilişkin iş deneyimini gösteren belgelerin sunulması gerekir. </w:t>
      </w:r>
    </w:p>
    <w:p w:rsidR="00C1268F" w:rsidRDefault="00C1268F" w:rsidP="00C1268F">
      <w:pPr>
        <w:jc w:val="both"/>
      </w:pPr>
      <w:r>
        <w:t xml:space="preserve">İş ortaklığında, pilot ortağın istenen asgari iş deneyim tutarının en az % 80'ini,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 </w:t>
      </w:r>
    </w:p>
    <w:p w:rsidR="00C1268F" w:rsidRDefault="00C1268F" w:rsidP="00C1268F">
      <w:pPr>
        <w:jc w:val="both"/>
      </w:pPr>
      <w:r>
        <w:rPr>
          <w:b/>
          <w:bCs/>
        </w:rPr>
        <w:t>7.5.2.</w:t>
      </w:r>
      <w:r>
        <w:t xml:space="preserve"> Bu bent boş bırakılmıştır. </w:t>
      </w:r>
    </w:p>
    <w:p w:rsidR="00C1268F" w:rsidRDefault="00C1268F" w:rsidP="00C1268F">
      <w:pPr>
        <w:jc w:val="both"/>
        <w:rPr>
          <w:b/>
          <w:bCs/>
        </w:rPr>
      </w:pPr>
      <w:r>
        <w:rPr>
          <w:b/>
          <w:bCs/>
        </w:rPr>
        <w:t xml:space="preserve">7.5.3. Bu bent boş bırakılmıştır. </w:t>
      </w:r>
    </w:p>
    <w:p w:rsidR="00C1268F" w:rsidRDefault="00C1268F" w:rsidP="00C1268F">
      <w:pPr>
        <w:jc w:val="both"/>
        <w:rPr>
          <w:b/>
          <w:bCs/>
        </w:rPr>
      </w:pPr>
      <w:r>
        <w:rPr>
          <w:b/>
          <w:bCs/>
        </w:rPr>
        <w:t xml:space="preserve">7.5.4. Bu bent boş bırakılmıştır. </w:t>
      </w:r>
    </w:p>
    <w:p w:rsidR="00C1268F" w:rsidRDefault="00C1268F" w:rsidP="00C1268F">
      <w:pPr>
        <w:jc w:val="both"/>
        <w:rPr>
          <w:b/>
          <w:bCs/>
          <w:color w:val="003399"/>
        </w:rPr>
      </w:pPr>
      <w:r>
        <w:rPr>
          <w:b/>
          <w:bCs/>
        </w:rPr>
        <w:t>7.6.</w:t>
      </w:r>
      <w:r>
        <w:t xml:space="preserve"> Bu ihalede benzer iş olarak kabul edilecek işler: </w:t>
      </w:r>
    </w:p>
    <w:p w:rsidR="00C1268F" w:rsidRDefault="00C1268F" w:rsidP="00C1268F">
      <w:pPr>
        <w:pStyle w:val="NormalWeb"/>
        <w:rPr>
          <w:b/>
          <w:bCs/>
          <w:color w:val="000000"/>
        </w:rPr>
      </w:pPr>
      <w:r>
        <w:rPr>
          <w:b/>
          <w:bCs/>
        </w:rPr>
        <w:t>Yapım İşlerinde Benzer İş Grupları Tebliği’nde yer alan;</w:t>
      </w:r>
    </w:p>
    <w:p w:rsidR="00C1268F" w:rsidRDefault="00C1268F" w:rsidP="00C1268F">
      <w:pPr>
        <w:pStyle w:val="NormalWeb"/>
        <w:rPr>
          <w:b/>
          <w:bCs/>
        </w:rPr>
      </w:pPr>
      <w:r>
        <w:rPr>
          <w:b/>
          <w:bCs/>
        </w:rPr>
        <w:t>A / VI. GRUP:  Demiryolu İşleri (Altyapı+ Üstyapı)</w:t>
      </w:r>
    </w:p>
    <w:p w:rsidR="00C1268F" w:rsidRDefault="00C1268F" w:rsidP="00C1268F">
      <w:pPr>
        <w:pStyle w:val="NormalWeb"/>
        <w:rPr>
          <w:b/>
          <w:bCs/>
        </w:rPr>
      </w:pPr>
      <w:r>
        <w:rPr>
          <w:b/>
          <w:bCs/>
        </w:rPr>
        <w:t>ve/veya</w:t>
      </w:r>
    </w:p>
    <w:p w:rsidR="00C1268F" w:rsidRDefault="00C1268F" w:rsidP="00C1268F">
      <w:pPr>
        <w:pStyle w:val="NormalWeb"/>
        <w:rPr>
          <w:b/>
          <w:bCs/>
        </w:rPr>
      </w:pPr>
      <w:r>
        <w:rPr>
          <w:b/>
          <w:bCs/>
        </w:rPr>
        <w:t>D / VI. GRUP:  Elektrikli Ulaşım Araçları Teknolojisi İşleri</w:t>
      </w:r>
    </w:p>
    <w:p w:rsidR="00C1268F" w:rsidRDefault="00C1268F" w:rsidP="00C1268F">
      <w:pPr>
        <w:pStyle w:val="NormalWeb"/>
        <w:rPr>
          <w:b/>
          <w:bCs/>
        </w:rPr>
      </w:pPr>
      <w:r>
        <w:rPr>
          <w:b/>
          <w:bCs/>
        </w:rPr>
        <w:t>benzer iş olarak kabul edilecektir.</w:t>
      </w:r>
    </w:p>
    <w:p w:rsidR="00C1268F" w:rsidRDefault="00C1268F" w:rsidP="00C1268F">
      <w:pPr>
        <w:jc w:val="both"/>
      </w:pPr>
      <w:r>
        <w:rPr>
          <w:b/>
          <w:bCs/>
        </w:rPr>
        <w:lastRenderedPageBreak/>
        <w:t>7.6.1.</w:t>
      </w:r>
      <w:r>
        <w:t xml:space="preserve"> Mezuniyet belgeleri/diplomalar: </w:t>
      </w:r>
      <w:r>
        <w:rPr>
          <w:b/>
          <w:bCs/>
          <w:color w:val="003399"/>
        </w:rPr>
        <w:t>İnşaat Mühendisliği, Elektrik Mühendisliği, Elektronik Mühendisliği, Makine Mühendisliği, Mimar Diplomaları iş deneyim olarak kabul edilecektir.</w:t>
      </w:r>
    </w:p>
    <w:p w:rsidR="00C1268F" w:rsidRDefault="00C1268F" w:rsidP="00C1268F">
      <w:pPr>
        <w:jc w:val="both"/>
      </w:pPr>
      <w:r>
        <w:rPr>
          <w:b/>
          <w:bCs/>
        </w:rPr>
        <w:t>7.7.</w:t>
      </w:r>
      <w:r>
        <w:t xml:space="preserve"> Belgelerin sunuluş şekli </w:t>
      </w:r>
    </w:p>
    <w:p w:rsidR="00C1268F" w:rsidRDefault="00C1268F" w:rsidP="00C1268F">
      <w:pPr>
        <w:jc w:val="both"/>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rsidR="00C1268F" w:rsidRDefault="00C1268F" w:rsidP="00C1268F">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C1268F" w:rsidRDefault="00C1268F" w:rsidP="00C1268F">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C1268F" w:rsidRDefault="00C1268F" w:rsidP="00C1268F">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C1268F" w:rsidRDefault="00C1268F" w:rsidP="00C1268F">
      <w:pPr>
        <w:jc w:val="both"/>
      </w:pPr>
      <w:r>
        <w:rPr>
          <w:b/>
          <w:bCs/>
        </w:rPr>
        <w:t>7.7.4.1.</w:t>
      </w:r>
      <w:r>
        <w:t xml:space="preserve"> Tasdik işleminden, belgedeki imzanın doğruluğunun, belgeyi imzalayan kişinin hangi sıfatla imzaladığının ve varsa üzerindeki mühür veya damganın aslı ile aynı olduğunun teyidi işlemi anlaşılır. </w:t>
      </w:r>
    </w:p>
    <w:p w:rsidR="00C1268F" w:rsidRDefault="00C1268F" w:rsidP="00C1268F">
      <w:pPr>
        <w:jc w:val="both"/>
      </w:pPr>
      <w:r>
        <w:rPr>
          <w:b/>
          <w:bCs/>
        </w:rPr>
        <w:t>7.7.4.2.</w:t>
      </w:r>
      <w: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w:t>
      </w:r>
    </w:p>
    <w:p w:rsidR="00C1268F" w:rsidRDefault="00C1268F" w:rsidP="00C1268F">
      <w:pPr>
        <w:jc w:val="both"/>
      </w:pPr>
      <w:r>
        <w:rPr>
          <w:b/>
          <w:bCs/>
        </w:rPr>
        <w:t>7.7.4.3.</w:t>
      </w:r>
      <w:r>
        <w:t xml:space="preserve"> 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 </w:t>
      </w:r>
    </w:p>
    <w:p w:rsidR="00C1268F" w:rsidRDefault="00C1268F" w:rsidP="00C1268F">
      <w:pPr>
        <w:jc w:val="both"/>
      </w:pPr>
      <w:r>
        <w:rPr>
          <w:b/>
          <w:bCs/>
        </w:rPr>
        <w:t>7.7.4.4.</w:t>
      </w:r>
      <w:r>
        <w:t xml:space="preserve"> "Apostil tasdik şerhi" taşımayan veya tasdik işlemine ilişkin özel hükümler içeren bir anlaşma veya sözleşme kapsamında sunulmayan yabancı ülkelerde düzenlenen belgelerin üzerindeki imzanın, mührün veya damganın alındığı ülkedeki Türkiye Cumhuriyeti Konsolosluğu tarafından veya sırasıyla belgenin düzenlendiği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C1268F" w:rsidRDefault="00C1268F" w:rsidP="00C1268F">
      <w:pPr>
        <w:jc w:val="both"/>
      </w:pPr>
      <w:r>
        <w:rPr>
          <w:b/>
          <w:bCs/>
        </w:rPr>
        <w:t>7.7.4.5.</w:t>
      </w:r>
      <w:r>
        <w:t xml:space="preserve"> Yabancı ülkenin Türkiye'deki temsilciliği tarafından düzenlenen belgeler, Türkiye Cumhuriyeti Dışişleri Bakanlığı tarafından tasdik edilmelidir. </w:t>
      </w:r>
    </w:p>
    <w:p w:rsidR="00C1268F" w:rsidRDefault="00C1268F" w:rsidP="00C1268F">
      <w:pPr>
        <w:jc w:val="both"/>
      </w:pPr>
      <w:r>
        <w:rPr>
          <w:b/>
          <w:bCs/>
        </w:rPr>
        <w:t>7.7.4.6.</w:t>
      </w:r>
      <w:r>
        <w:t xml:space="preserve"> Fahri konsolosluklarca düzenlenen belgelere dayanılarak işlem tesis edilmez. </w:t>
      </w:r>
    </w:p>
    <w:p w:rsidR="00C1268F" w:rsidRDefault="00C1268F" w:rsidP="00C1268F">
      <w:pPr>
        <w:jc w:val="both"/>
      </w:pPr>
      <w:r>
        <w:rPr>
          <w:b/>
          <w:bCs/>
        </w:rPr>
        <w:t>7.7.4.7.</w:t>
      </w:r>
      <w:r>
        <w:t xml:space="preserve"> Tasdik işleminden muaf tutulan resmi niteliği bulunmayan belgeler: </w:t>
      </w:r>
    </w:p>
    <w:p w:rsidR="00C1268F" w:rsidRDefault="00C1268F" w:rsidP="00C1268F">
      <w:pPr>
        <w:jc w:val="both"/>
      </w:pPr>
      <w:r>
        <w:rPr>
          <w:b/>
          <w:bCs/>
        </w:rPr>
        <w:lastRenderedPageBreak/>
        <w:t xml:space="preserve">7.7.4.7.1. </w:t>
      </w:r>
      <w:r>
        <w:rPr>
          <w:b/>
          <w:bCs/>
          <w:color w:val="003399"/>
        </w:rPr>
        <w:t>İdari şartname 46.7. ve 46.10. maddelerinde istenen Kredi Teklifine ait dokümanlar tasdik işleminden muaftır.</w:t>
      </w:r>
    </w:p>
    <w:p w:rsidR="00C1268F" w:rsidRDefault="00C1268F" w:rsidP="00C1268F">
      <w:pPr>
        <w:jc w:val="both"/>
      </w:pPr>
      <w:r>
        <w:rPr>
          <w:b/>
          <w:bCs/>
        </w:rPr>
        <w:t>7.7.5.</w:t>
      </w:r>
      <w:r>
        <w:t xml:space="preserve"> Teklif kapsamında sunulan ve yabancı dilde düzenlenen belgelerin tercümelerinin yapılması ve bu tercümelerin tasdik işlemi: </w:t>
      </w:r>
    </w:p>
    <w:p w:rsidR="00C1268F" w:rsidRDefault="00C1268F" w:rsidP="00C1268F">
      <w:pPr>
        <w:jc w:val="both"/>
      </w:pPr>
      <w:r>
        <w:rPr>
          <w:b/>
          <w:bCs/>
        </w:rPr>
        <w:t>7.7.5.1.</w:t>
      </w:r>
      <w:r>
        <w:t xml:space="preserve"> Yerli istekliler tarafından sunulan ve yabancı dilde düzenlenen belgelerin tercümeleri ve bu tercümelerin tasdik işlemi aşağıdaki şekilde yapılır: </w:t>
      </w:r>
    </w:p>
    <w:p w:rsidR="00C1268F" w:rsidRDefault="00C1268F" w:rsidP="00C1268F">
      <w:pPr>
        <w:jc w:val="both"/>
      </w:pPr>
      <w:r>
        <w:rPr>
          <w:b/>
          <w:bCs/>
        </w:rPr>
        <w:t>7.7.5.1.1.</w:t>
      </w:r>
      <w:r>
        <w:t xml:space="preserve">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C1268F" w:rsidRDefault="00C1268F" w:rsidP="00C1268F">
      <w:pPr>
        <w:jc w:val="both"/>
      </w:pPr>
      <w:r>
        <w:rPr>
          <w:b/>
          <w:bCs/>
        </w:rPr>
        <w:t>7.7.5.2.</w:t>
      </w:r>
      <w:r>
        <w:t xml:space="preserve"> Yabancı istekliler tarafından sunulan ve yabancı dilde düzenlenen belgelerin tercümeleri ve bu tercümelerin tasdik işlemi aşağıdaki şekilde yapılır: </w:t>
      </w:r>
    </w:p>
    <w:p w:rsidR="00C1268F" w:rsidRDefault="00C1268F" w:rsidP="00C1268F">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C1268F" w:rsidRDefault="00C1268F" w:rsidP="00C1268F">
      <w:pPr>
        <w:jc w:val="both"/>
      </w:pPr>
      <w:r>
        <w:rPr>
          <w:b/>
          <w:bCs/>
        </w:rPr>
        <w:t>7.7.5.2.2.</w:t>
      </w:r>
      <w:r>
        <w:t xml:space="preserve"> Belgelerin tercümelerinin verildiği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ilgili Türkiye Cumhuriyeti Konsolosluğu tarafından veya sırasıyla belgenin düzenlendiği ülkenin Türkiye'deki temsilciliği ile Türkiye Cumhuriyeti Dışişleri Bakanlığı tarafından tasdik edilmelidir. </w:t>
      </w:r>
    </w:p>
    <w:p w:rsidR="00C1268F" w:rsidRDefault="00C1268F" w:rsidP="00C1268F">
      <w:pPr>
        <w:jc w:val="both"/>
      </w:pPr>
      <w:r>
        <w:rPr>
          <w:b/>
          <w:bCs/>
        </w:rPr>
        <w:t>7.7.5.2.3.</w:t>
      </w:r>
      <w:r>
        <w:t xml:space="preserve"> Türkiye Cumhuriyeti ile diğer devlet veya devletler arasında belgelerdeki imza, mühür veya damganın tasdik işlemini düzenleyen hükümler içeren bir anlaşma veya sözleşme bulunduğu takdirde belgelerin tercümelerinin tasdik işlemi de anlaşma veya sözleşme hükümlerine göre yaptırılabilir. </w:t>
      </w:r>
    </w:p>
    <w:p w:rsidR="00C1268F" w:rsidRDefault="00C1268F" w:rsidP="00C1268F">
      <w:pPr>
        <w:jc w:val="both"/>
      </w:pPr>
      <w:r>
        <w:rPr>
          <w:b/>
          <w:bCs/>
        </w:rPr>
        <w:t>7.7.5.2.4.</w:t>
      </w:r>
      <w:r>
        <w:t xml:space="preserve"> Türkiye Cumhuriyeti Konsolosluğunun bulunmadığı ülkelerde düzenlenen belgelerin tercümelerinin verildiği ülkedeki yeminli tercüman tarafından yapılmış olması ve tercümenin de "apostil tasdik şerhi" taşımaması durumunda ise söz konusu tercümedeki imza ve varsa üzerindeki mührün veya damganın sırasıyla bu ülkenin Dışişleri Bakanlığı, bu ülkeyle ilişkilerden sorumlu Türkiye Cumhuriyeti Konsolosluğu veya bu ülkenin Türkiye'deki temsilciliği ve Türkiye Cumhuriyeti Dışişleri Bakanlığı tarafından tasdik edilmelidir. </w:t>
      </w:r>
    </w:p>
    <w:p w:rsidR="00C1268F" w:rsidRDefault="00C1268F" w:rsidP="00C1268F">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C1268F" w:rsidRDefault="00C1268F" w:rsidP="00C1268F">
      <w:pPr>
        <w:jc w:val="both"/>
      </w:pPr>
      <w:r>
        <w:rPr>
          <w:b/>
          <w:bCs/>
        </w:rPr>
        <w:t>7.7.6.</w:t>
      </w:r>
      <w:r>
        <w:t xml:space="preserve"> Kalite ve standarda ilişkin belgelerin sunuluş şekli: </w:t>
      </w:r>
    </w:p>
    <w:p w:rsidR="00C1268F" w:rsidRDefault="00C1268F" w:rsidP="00C1268F">
      <w:pPr>
        <w:jc w:val="both"/>
        <w:rPr>
          <w:b/>
          <w:bCs/>
        </w:rPr>
      </w:pPr>
      <w:r>
        <w:rPr>
          <w:b/>
          <w:bCs/>
        </w:rPr>
        <w:t xml:space="preserve">7.7.6.1. Bu madde boş bırakılmıştır. </w:t>
      </w:r>
    </w:p>
    <w:p w:rsidR="00C1268F" w:rsidRDefault="00C1268F" w:rsidP="00C1268F">
      <w:pPr>
        <w:jc w:val="both"/>
      </w:pPr>
      <w:r>
        <w:rPr>
          <w:b/>
          <w:bCs/>
        </w:rPr>
        <w:t>7.8.</w:t>
      </w:r>
      <w:r>
        <w:t xml:space="preserve"> Yabancı istekli tarafından ihaleye teklif verilmesi halinde, bu Şartname ve eklerinde istenilen belgelerin, isteklinin kendi ülkesindeki mevzuat uyarınca düzenlenmiş olan dengi belgelerin sunulması gerekir. </w:t>
      </w:r>
    </w:p>
    <w:p w:rsidR="00C1268F" w:rsidRDefault="00C1268F" w:rsidP="00C1268F">
      <w:pPr>
        <w:jc w:val="both"/>
      </w:pPr>
      <w:r>
        <w:rPr>
          <w:b/>
          <w:bCs/>
        </w:rPr>
        <w:t>7.9.</w:t>
      </w:r>
      <w:r>
        <w:t xml:space="preserve"> Tekliflerin dili: </w:t>
      </w:r>
    </w:p>
    <w:p w:rsidR="00C1268F" w:rsidRDefault="00C1268F" w:rsidP="00C1268F">
      <w:pPr>
        <w:jc w:val="both"/>
        <w:rPr>
          <w:b/>
          <w:bCs/>
        </w:rPr>
      </w:pPr>
      <w:r>
        <w:rPr>
          <w:b/>
          <w:bCs/>
        </w:rPr>
        <w:lastRenderedPageBreak/>
        <w:t xml:space="preserve">7.9.1. Teklifi oluşturan bütün belgeler ve ekleri ile diğer dokümanlar Türkçe olacaktır. Başka bir dilde sunulan belgeler, Türkçe onaylı tercümesi ile birlikte verilmesi halinde geçerli sayılacaktır. Bu durumda teklifin veya belgenin yorumlanmasında Türkçe tercüme esas alınır. Tercümelerin yapılması ve tercümelerin onay işleminde ilgili maddedeki düzenlemeler esas alınacaktır. </w:t>
      </w:r>
    </w:p>
    <w:p w:rsidR="00C1268F" w:rsidRDefault="00C1268F" w:rsidP="00C1268F">
      <w:pPr>
        <w:spacing w:before="120"/>
        <w:jc w:val="both"/>
        <w:rPr>
          <w:b/>
          <w:bCs/>
        </w:rPr>
      </w:pPr>
      <w:r>
        <w:rPr>
          <w:b/>
          <w:bCs/>
        </w:rPr>
        <w:t>Madde 8 - İhalenin yabancı isteklilere açıklığı:</w:t>
      </w:r>
    </w:p>
    <w:p w:rsidR="00C1268F" w:rsidRDefault="00C1268F" w:rsidP="00C1268F">
      <w:pPr>
        <w:jc w:val="both"/>
        <w:rPr>
          <w:b/>
          <w:bCs/>
        </w:rPr>
      </w:pPr>
      <w:r>
        <w:rPr>
          <w:b/>
          <w:bCs/>
        </w:rPr>
        <w:t xml:space="preserve">8.1. İhale, yeterlik kriterlerini taşıyan tüm yerli ve yabancı isteklilere açıktır. </w:t>
      </w:r>
    </w:p>
    <w:p w:rsidR="00C1268F" w:rsidRDefault="00C1268F" w:rsidP="00C1268F">
      <w:pPr>
        <w:spacing w:before="120"/>
        <w:jc w:val="both"/>
      </w:pPr>
      <w:r>
        <w:rPr>
          <w:b/>
          <w:bCs/>
        </w:rPr>
        <w:t>Madde 9 - İhaleye katılamayacak olanlar</w:t>
      </w:r>
    </w:p>
    <w:p w:rsidR="00C1268F" w:rsidRDefault="00C1268F" w:rsidP="00C1268F">
      <w:pPr>
        <w:jc w:val="both"/>
      </w:pPr>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
    <w:p w:rsidR="00C1268F" w:rsidRDefault="00C1268F" w:rsidP="00C1268F">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C1268F" w:rsidRDefault="00C1268F" w:rsidP="00C1268F">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C1268F" w:rsidRDefault="00C1268F" w:rsidP="00C1268F">
      <w:pPr>
        <w:spacing w:before="120"/>
        <w:jc w:val="both"/>
      </w:pPr>
      <w:r>
        <w:rPr>
          <w:b/>
          <w:bCs/>
        </w:rPr>
        <w:t>Madde 10 - İhale dışı bırakılma ve yasak fiil veya davranışlar</w:t>
      </w:r>
    </w:p>
    <w:p w:rsidR="00C1268F" w:rsidRDefault="00C1268F" w:rsidP="00C1268F">
      <w:pPr>
        <w:jc w:val="both"/>
      </w:pPr>
      <w:r>
        <w:rPr>
          <w:b/>
          <w:bCs/>
        </w:rPr>
        <w:t>10.1.</w:t>
      </w:r>
      <w:r>
        <w:t xml:space="preserve"> İsteklilerin, ihale tarihinde 4734 sayılı Kanunun 10 uncu maddesinin dördüncü fıkrasının (a), (b), (c), (d), (e), (g) ve (i) bentlerinde belirtilen durumlarda olmaması gerekmektedir.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C1268F" w:rsidRDefault="00C1268F" w:rsidP="00C1268F">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C1268F" w:rsidRDefault="00C1268F" w:rsidP="00C1268F">
      <w:pPr>
        <w:jc w:val="both"/>
      </w:pPr>
      <w:r>
        <w:rPr>
          <w:b/>
          <w:bCs/>
        </w:rPr>
        <w:t>10.3.</w:t>
      </w:r>
      <w:r>
        <w:t xml:space="preserve"> 4734 sayılı Kanunun 11 nci maddesi uyarınca ihaleye katılamayacak olanlar ile 17 nci maddesinde sayılan yasak fiil veya davranışta bulunduğu tespit edilenler hakkında, ayrıca fiil veya davranışın özelliğine göre aynı Kanunun Dördüncü Kısmında belirtilen hükümler uygulanır. </w:t>
      </w:r>
    </w:p>
    <w:p w:rsidR="00C1268F" w:rsidRDefault="00C1268F" w:rsidP="00C1268F">
      <w:pPr>
        <w:spacing w:before="120"/>
        <w:jc w:val="both"/>
      </w:pPr>
      <w:r>
        <w:rPr>
          <w:b/>
          <w:bCs/>
        </w:rPr>
        <w:t>Madde 11 - Teklif hazırlama giderleri</w:t>
      </w:r>
    </w:p>
    <w:p w:rsidR="00C1268F" w:rsidRDefault="00C1268F" w:rsidP="00C1268F">
      <w:pPr>
        <w:jc w:val="both"/>
      </w:pPr>
      <w:r>
        <w:rPr>
          <w:b/>
          <w:bCs/>
        </w:rPr>
        <w:t>11.1.</w:t>
      </w:r>
      <w:r>
        <w:t xml:space="preserve"> Tekliflerin hazırlanması ve sunulması ile ilgili bütün masraflar isteklilere aittir. İstekli, teklifini hazırlamak için yapmış olduğu hiçbir masrafı İdareden isteyemez. </w:t>
      </w:r>
    </w:p>
    <w:p w:rsidR="00C1268F" w:rsidRDefault="00C1268F" w:rsidP="00C1268F">
      <w:pPr>
        <w:spacing w:before="120"/>
        <w:jc w:val="both"/>
      </w:pPr>
      <w:r>
        <w:rPr>
          <w:b/>
          <w:bCs/>
        </w:rPr>
        <w:t>Madde 12 - İşin yapılacağı yerin görülmesi</w:t>
      </w:r>
    </w:p>
    <w:p w:rsidR="00C1268F" w:rsidRDefault="00C1268F" w:rsidP="00C1268F">
      <w:pPr>
        <w:jc w:val="both"/>
      </w:pPr>
      <w:r>
        <w:rPr>
          <w:b/>
          <w:bCs/>
        </w:rPr>
        <w:t>12.1.</w:t>
      </w:r>
      <w:r>
        <w:t xml:space="preserve"> İşin yapılacağı yeri ve çevresini gezmek, inceleme yapmak, teklifini hazırlamak ve taahhüde girmek için gerekli olabilecek tüm bilgileri temin etmek isteklinin sorumluluğundadır. İşyeri ve çevresinin görülmesiyle ilgili bütün masraflar isteklilere aittir. </w:t>
      </w:r>
    </w:p>
    <w:p w:rsidR="00C1268F" w:rsidRDefault="00C1268F" w:rsidP="00C1268F">
      <w:pPr>
        <w:jc w:val="both"/>
      </w:pPr>
      <w:r>
        <w:rPr>
          <w:b/>
          <w:bCs/>
        </w:rPr>
        <w:lastRenderedPageBreak/>
        <w:t>12.2.</w:t>
      </w:r>
      <w:r>
        <w:t xml:space="preserve"> 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rsidR="00C1268F" w:rsidRDefault="00C1268F" w:rsidP="00C1268F">
      <w:pPr>
        <w:jc w:val="both"/>
      </w:pPr>
      <w:r>
        <w:rPr>
          <w:b/>
          <w:bCs/>
        </w:rPr>
        <w:t>12.3.</w:t>
      </w:r>
      <w:r>
        <w:t xml:space="preserve"> İstekli veya temsilcilerinin, işin yapılacağı yeri görmek istemesi halinde, işin gerçekleştirileceği yapıya ve/veya araziye girilmesi için gerekli izinler İdare tarafından verilecektir. </w:t>
      </w:r>
    </w:p>
    <w:p w:rsidR="00C1268F" w:rsidRDefault="00C1268F" w:rsidP="00C1268F">
      <w:pPr>
        <w:jc w:val="both"/>
      </w:pPr>
      <w:r>
        <w:rPr>
          <w:b/>
          <w:bCs/>
        </w:rPr>
        <w:t>12.4.</w:t>
      </w:r>
      <w:r>
        <w:t xml:space="preserve"> Tekliflerin değerlendirilmesinde, isteklinin işin yapılacağı yeri incelediği ve teklifini buna göre hazırladığı kabul edilir. </w:t>
      </w:r>
    </w:p>
    <w:p w:rsidR="00C1268F" w:rsidRDefault="00C1268F" w:rsidP="00C1268F">
      <w:pPr>
        <w:spacing w:before="120"/>
        <w:jc w:val="both"/>
      </w:pPr>
      <w:r>
        <w:rPr>
          <w:b/>
          <w:bCs/>
        </w:rPr>
        <w:t>Madde 13 - İhale dokümanına ilişkin açıklama yapılması</w:t>
      </w:r>
    </w:p>
    <w:p w:rsidR="00C1268F" w:rsidRDefault="00C1268F" w:rsidP="00C1268F">
      <w:pPr>
        <w:jc w:val="both"/>
      </w:pPr>
      <w:r>
        <w:rPr>
          <w:b/>
          <w:bCs/>
        </w:rPr>
        <w:t>13.1.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C1268F" w:rsidRDefault="00C1268F" w:rsidP="00C1268F">
      <w:pPr>
        <w:jc w:val="both"/>
      </w:pPr>
      <w:r>
        <w:rPr>
          <w:b/>
          <w:bCs/>
        </w:rPr>
        <w:t>13.2.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C1268F" w:rsidRDefault="00C1268F" w:rsidP="00C1268F">
      <w:pPr>
        <w:jc w:val="both"/>
      </w:pPr>
      <w:r>
        <w:rPr>
          <w:b/>
          <w:bCs/>
        </w:rPr>
        <w:t>13.3.</w:t>
      </w:r>
      <w:r>
        <w:t xml:space="preserve"> Açıklamada, sorular ile İdarenin ayrıntılı cevabı yer alır, açıklama talebinde bulunanın kimliği belirtilmez. </w:t>
      </w:r>
    </w:p>
    <w:p w:rsidR="00C1268F" w:rsidRDefault="00C1268F" w:rsidP="00C1268F">
      <w:pPr>
        <w:jc w:val="both"/>
      </w:pPr>
      <w:r>
        <w:rPr>
          <w:b/>
          <w:bCs/>
        </w:rPr>
        <w:t>13.4.</w:t>
      </w:r>
      <w:r>
        <w:t xml:space="preserve"> Açıklamalar, açıklamanın yapıldığı tarihten sonra dokümanı satın alanlara ihale dokümanının bir parçası olarak verilir. </w:t>
      </w:r>
    </w:p>
    <w:p w:rsidR="00C1268F" w:rsidRDefault="00C1268F" w:rsidP="00C1268F">
      <w:pPr>
        <w:spacing w:before="120"/>
        <w:jc w:val="both"/>
      </w:pPr>
      <w:r>
        <w:rPr>
          <w:b/>
          <w:bCs/>
        </w:rPr>
        <w:t>Madde 14 - İhale dokümanında değişiklik yapılması</w:t>
      </w:r>
    </w:p>
    <w:p w:rsidR="00C1268F" w:rsidRDefault="00C1268F" w:rsidP="00C1268F">
      <w:pPr>
        <w:jc w:val="both"/>
      </w:pPr>
      <w:r>
        <w:rPr>
          <w:b/>
          <w:bCs/>
        </w:rPr>
        <w:t>14.1.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C1268F" w:rsidRDefault="00C1268F" w:rsidP="00C1268F">
      <w:pPr>
        <w:jc w:val="both"/>
      </w:pPr>
      <w:r>
        <w:rPr>
          <w:b/>
          <w:bCs/>
        </w:rPr>
        <w:t>14.2.</w:t>
      </w:r>
      <w:r>
        <w:t xml:space="preserve"> Zeyilname, ihale tarihinden en az on gün öncesinde bilgi sahibi olmalarını temin edecek şekilde ihale dokümanı alanların tamamına gönderilir veya imza karşılığı elden tebliğ edilir. </w:t>
      </w:r>
    </w:p>
    <w:p w:rsidR="00C1268F" w:rsidRDefault="00C1268F" w:rsidP="00C1268F">
      <w:pPr>
        <w:jc w:val="both"/>
      </w:pPr>
      <w:r>
        <w:rPr>
          <w:b/>
          <w:bCs/>
        </w:rPr>
        <w:t>14.3.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C1268F" w:rsidRDefault="00C1268F" w:rsidP="00C1268F">
      <w:pPr>
        <w:jc w:val="both"/>
      </w:pPr>
      <w:r>
        <w:rPr>
          <w:b/>
          <w:bCs/>
        </w:rPr>
        <w:t>14.4.</w:t>
      </w:r>
      <w:r>
        <w:t xml:space="preserve"> Zeyilname düzenlenmesi halinde, tekliflerini bu düzenlemeden önce vermiş olan istekliler tekliflerini geri çekerek, yeniden teklif verebilirler. </w:t>
      </w:r>
    </w:p>
    <w:p w:rsidR="00C1268F" w:rsidRDefault="00C1268F" w:rsidP="00C1268F">
      <w:pPr>
        <w:jc w:val="both"/>
      </w:pPr>
      <w:r>
        <w:rPr>
          <w:b/>
          <w:bCs/>
        </w:rPr>
        <w:t>14.5.</w:t>
      </w:r>
      <w:r>
        <w:t xml:space="preserve"> 4734 sayılı Kanunun 55 inci maddesi 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ncı maddesine göre düzeltme ilanı </w:t>
      </w:r>
      <w:r>
        <w:lastRenderedPageBreak/>
        <w:t xml:space="preserve">yapılması ile mümkündür. Düzeltme ilanı için Kanunda öngörülen sürenin sona erdiğinin anlaşılması halinde ihale iptal edilir. </w:t>
      </w:r>
    </w:p>
    <w:p w:rsidR="00C1268F" w:rsidRDefault="00C1268F" w:rsidP="00C1268F">
      <w:pPr>
        <w:spacing w:before="120"/>
        <w:jc w:val="both"/>
      </w:pPr>
      <w:r>
        <w:rPr>
          <w:b/>
          <w:bCs/>
        </w:rPr>
        <w:t>Madde 15 - İhale saatinden önce ihalenin iptal edilmesi</w:t>
      </w:r>
    </w:p>
    <w:p w:rsidR="00C1268F" w:rsidRDefault="00C1268F" w:rsidP="00C1268F">
      <w:pPr>
        <w:jc w:val="both"/>
      </w:pPr>
      <w:r>
        <w:rPr>
          <w:b/>
          <w:bCs/>
        </w:rPr>
        <w:t>15.1.</w:t>
      </w:r>
      <w:r>
        <w:t xml:space="preserve"> İdare tarafından gerekli görülen veya ihale dokümanında yer alan belgelerde ihalenin yapılmasına engel olan ve düzeltilmesi mümkün bulunmayan hususların bulunduğunun tespit edildiği hallerde, ihale saatinden önce ihale iptal edilebilir. </w:t>
      </w:r>
    </w:p>
    <w:p w:rsidR="00C1268F" w:rsidRDefault="00C1268F" w:rsidP="00C1268F">
      <w:pPr>
        <w:jc w:val="both"/>
      </w:pPr>
      <w:r>
        <w:rPr>
          <w:b/>
          <w:bCs/>
        </w:rPr>
        <w:t>15.2.</w:t>
      </w:r>
      <w:r>
        <w:t xml:space="preserve"> Bu durumda, iptal nedeni belirtilmek suretiyle ihalenin iptal edildiği ilan edilerek duyurulur. Bu aşamaya kadar teklif vermiş olanlara ihalenin iptal edildiği ayrıca tebliğ edilir. </w:t>
      </w:r>
    </w:p>
    <w:p w:rsidR="00C1268F" w:rsidRDefault="00C1268F" w:rsidP="00C1268F">
      <w:pPr>
        <w:jc w:val="both"/>
      </w:pPr>
      <w:r>
        <w:rPr>
          <w:b/>
          <w:bCs/>
        </w:rPr>
        <w:t>15.3.</w:t>
      </w:r>
      <w:r>
        <w:t xml:space="preserve"> İhalenin iptal edilmesi halinde, verilmiş olan bütün teklifler reddedilmiş sayılır ve bu teklifler açılmaksızın isteklilere iade edilir. </w:t>
      </w:r>
    </w:p>
    <w:p w:rsidR="00C1268F" w:rsidRDefault="00C1268F" w:rsidP="00C1268F">
      <w:pPr>
        <w:jc w:val="both"/>
      </w:pPr>
      <w:r>
        <w:rPr>
          <w:b/>
          <w:bCs/>
        </w:rPr>
        <w:t>15.4.</w:t>
      </w:r>
      <w:r>
        <w:t xml:space="preserve"> İhalenin iptal edilmesi nedeniyle isteklilerce İdareden herhangi bir hak talebinde bulunulamaz. </w:t>
      </w:r>
    </w:p>
    <w:p w:rsidR="00C1268F" w:rsidRDefault="00C1268F" w:rsidP="00C1268F">
      <w:pPr>
        <w:spacing w:before="120"/>
        <w:jc w:val="both"/>
      </w:pPr>
      <w:r>
        <w:rPr>
          <w:b/>
          <w:bCs/>
        </w:rPr>
        <w:t>Madde 16 - İş ortaklığı</w:t>
      </w:r>
    </w:p>
    <w:p w:rsidR="00C1268F" w:rsidRDefault="00C1268F" w:rsidP="00C1268F">
      <w:pPr>
        <w:jc w:val="both"/>
      </w:pPr>
      <w:r>
        <w:rPr>
          <w:b/>
          <w:bCs/>
        </w:rPr>
        <w:t>16.1.</w:t>
      </w:r>
      <w:r>
        <w:t xml:space="preserve"> Birden fazla gerçek veya tüzel kişi, iş ortaklığı oluşturmak suretiyle ihaleye teklif verebilir. </w:t>
      </w:r>
    </w:p>
    <w:p w:rsidR="00C1268F" w:rsidRDefault="00C1268F" w:rsidP="00C1268F">
      <w:pPr>
        <w:jc w:val="both"/>
      </w:pPr>
      <w:r>
        <w:rPr>
          <w:b/>
          <w:bCs/>
        </w:rPr>
        <w:t>16.2.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C1268F" w:rsidRDefault="00C1268F" w:rsidP="00C1268F">
      <w:pPr>
        <w:jc w:val="both"/>
      </w:pPr>
      <w:r>
        <w:rPr>
          <w:b/>
          <w:bCs/>
        </w:rPr>
        <w:t>16.3.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C1268F" w:rsidRDefault="00C1268F" w:rsidP="00C1268F">
      <w:pPr>
        <w:jc w:val="both"/>
      </w:pPr>
      <w:r>
        <w:rPr>
          <w:b/>
          <w:bCs/>
        </w:rPr>
        <w:t>16.4.</w:t>
      </w:r>
      <w:r>
        <w:t xml:space="preserve"> İhalenin iş ortaklığı üzerinde kalması halinde, iş ortaklığı tarafından, sözleşme imzalanmadan önce noter onaylı ortaklık sözleşmesinin İdareye verilmesi zorunludur. </w:t>
      </w:r>
    </w:p>
    <w:p w:rsidR="00C1268F" w:rsidRDefault="00C1268F" w:rsidP="00C1268F">
      <w:pPr>
        <w:jc w:val="both"/>
      </w:pPr>
      <w:r>
        <w:rPr>
          <w:b/>
          <w:bCs/>
        </w:rPr>
        <w:t>16.5.</w:t>
      </w:r>
      <w:r>
        <w:t xml:space="preserve"> İş ortaklığı sözleşmesinde, ortakların hisse oranları, pilot ortak ile diğer ortakların işin yerine getirilmesinde müştereken ve müteselsilen sorumlu oldukları belirtilecektir. </w:t>
      </w:r>
    </w:p>
    <w:p w:rsidR="00C1268F" w:rsidRDefault="00C1268F" w:rsidP="00C1268F">
      <w:pPr>
        <w:spacing w:before="120"/>
        <w:jc w:val="both"/>
        <w:rPr>
          <w:b/>
          <w:bCs/>
        </w:rPr>
      </w:pPr>
      <w:r>
        <w:rPr>
          <w:b/>
          <w:bCs/>
        </w:rPr>
        <w:t>Madde 17 - Konsorsiyum</w:t>
      </w:r>
    </w:p>
    <w:p w:rsidR="00C1268F" w:rsidRDefault="00C1268F" w:rsidP="00C1268F">
      <w:pPr>
        <w:jc w:val="both"/>
        <w:rPr>
          <w:b/>
          <w:bCs/>
        </w:rPr>
      </w:pPr>
      <w:r>
        <w:rPr>
          <w:b/>
          <w:bCs/>
        </w:rPr>
        <w:t xml:space="preserve">17.1. Konsorsiyumlar ihaleye teklif veremez. </w:t>
      </w:r>
    </w:p>
    <w:p w:rsidR="00C1268F" w:rsidRDefault="00C1268F" w:rsidP="00C1268F">
      <w:pPr>
        <w:spacing w:before="120"/>
        <w:jc w:val="both"/>
        <w:rPr>
          <w:b/>
          <w:bCs/>
        </w:rPr>
      </w:pPr>
      <w:r>
        <w:rPr>
          <w:b/>
          <w:bCs/>
        </w:rPr>
        <w:t>Madde 18 - Alt yükleniciler</w:t>
      </w:r>
    </w:p>
    <w:p w:rsidR="00C1268F" w:rsidRDefault="00C1268F" w:rsidP="00C1268F">
      <w:pPr>
        <w:jc w:val="both"/>
        <w:rPr>
          <w:b/>
          <w:bCs/>
        </w:rPr>
      </w:pPr>
      <w:r>
        <w:rPr>
          <w:b/>
          <w:bCs/>
        </w:rPr>
        <w:t xml:space="preserve">18.1. İhale konusu işte idarenin onayı ile alt yüklenici çalıştırılabilir. Ancak işin tamamı alt yüklenicilere yaptırılamaz. Alt yüklenicilerin yaptıkları işlerle ilgili sorumluluğu yüklenicinin sorumluluğunu ortadan kaldırmaz. </w:t>
      </w:r>
    </w:p>
    <w:p w:rsidR="00C1268F" w:rsidRDefault="00C1268F" w:rsidP="00C1268F">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C1268F" w:rsidRDefault="00C1268F" w:rsidP="00C1268F">
      <w:pPr>
        <w:spacing w:before="120"/>
        <w:jc w:val="both"/>
      </w:pPr>
      <w:r>
        <w:rPr>
          <w:b/>
          <w:bCs/>
        </w:rPr>
        <w:t>Madde 19 - Teklif ve sözleşme türü</w:t>
      </w:r>
    </w:p>
    <w:p w:rsidR="00C1268F" w:rsidRDefault="00C1268F" w:rsidP="00C1268F">
      <w:pPr>
        <w:jc w:val="both"/>
        <w:rPr>
          <w:b/>
          <w:bCs/>
        </w:rPr>
      </w:pPr>
      <w:r>
        <w:rPr>
          <w:b/>
          <w:bCs/>
        </w:rPr>
        <w:t xml:space="preserve">19.1.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teklif birim fiyat sözleşme imzalanacaktır </w:t>
      </w:r>
    </w:p>
    <w:p w:rsidR="00C1268F" w:rsidRDefault="00C1268F" w:rsidP="00C1268F">
      <w:pPr>
        <w:spacing w:before="120"/>
        <w:jc w:val="both"/>
        <w:rPr>
          <w:b/>
          <w:bCs/>
        </w:rPr>
      </w:pPr>
      <w:r>
        <w:rPr>
          <w:b/>
          <w:bCs/>
        </w:rPr>
        <w:t>Madde 20 - Kısmi teklif verilmesi</w:t>
      </w:r>
    </w:p>
    <w:p w:rsidR="00C1268F" w:rsidRDefault="00C1268F" w:rsidP="00C1268F">
      <w:pPr>
        <w:jc w:val="both"/>
        <w:rPr>
          <w:b/>
          <w:bCs/>
        </w:rPr>
      </w:pPr>
      <w:r>
        <w:rPr>
          <w:b/>
          <w:bCs/>
        </w:rPr>
        <w:lastRenderedPageBreak/>
        <w:t xml:space="preserve">20.1. Bu ihalede işin tamamı için teklif verilecektir. </w:t>
      </w:r>
    </w:p>
    <w:p w:rsidR="00C1268F" w:rsidRDefault="00C1268F" w:rsidP="00C1268F">
      <w:pPr>
        <w:jc w:val="both"/>
        <w:rPr>
          <w:b/>
          <w:bCs/>
        </w:rPr>
      </w:pPr>
      <w:r>
        <w:rPr>
          <w:b/>
          <w:bCs/>
        </w:rPr>
        <w:t xml:space="preserve">20.2. Kısmi teklife ilişkin açıklamalar. </w:t>
      </w:r>
    </w:p>
    <w:p w:rsidR="00C1268F" w:rsidRDefault="00C1268F" w:rsidP="00C1268F">
      <w:pPr>
        <w:jc w:val="both"/>
        <w:rPr>
          <w:b/>
          <w:bCs/>
        </w:rPr>
      </w:pPr>
      <w:r>
        <w:rPr>
          <w:b/>
          <w:bCs/>
        </w:rPr>
        <w:t xml:space="preserve">20.2.1. Bu madde boş bırakılmıştır. </w:t>
      </w:r>
    </w:p>
    <w:p w:rsidR="00C1268F" w:rsidRDefault="00C1268F" w:rsidP="00C1268F">
      <w:pPr>
        <w:spacing w:before="120"/>
        <w:jc w:val="both"/>
        <w:rPr>
          <w:b/>
          <w:bCs/>
        </w:rPr>
      </w:pPr>
      <w:r>
        <w:rPr>
          <w:b/>
          <w:bCs/>
        </w:rPr>
        <w:t>Madde 21 - Teklif ve ödemelerde geçerli para birimi</w:t>
      </w:r>
    </w:p>
    <w:p w:rsidR="00C1268F" w:rsidRDefault="00C1268F" w:rsidP="00C1268F">
      <w:pPr>
        <w:jc w:val="both"/>
        <w:rPr>
          <w:b/>
          <w:bCs/>
        </w:rPr>
      </w:pPr>
      <w:r>
        <w:rPr>
          <w:b/>
          <w:bCs/>
        </w:rPr>
        <w:t xml:space="preserve">21.1. Tekliflerde geçerli para birimleri: </w:t>
      </w:r>
      <w:r>
        <w:rPr>
          <w:b/>
          <w:bCs/>
          <w:color w:val="003399"/>
        </w:rPr>
        <w:t>EUR (Avro)</w:t>
      </w:r>
      <w:r>
        <w:rPr>
          <w:b/>
          <w:bCs/>
        </w:rPr>
        <w:t xml:space="preserve">, , , 'dır. </w:t>
      </w:r>
    </w:p>
    <w:p w:rsidR="00C1268F" w:rsidRDefault="00C1268F" w:rsidP="00C1268F">
      <w:pPr>
        <w:jc w:val="both"/>
        <w:rPr>
          <w:b/>
          <w:bCs/>
        </w:rPr>
      </w:pPr>
      <w:r>
        <w:rPr>
          <w:b/>
          <w:bCs/>
        </w:rPr>
        <w:t xml:space="preserve">Ödemelerde geçerli para birimleri: </w:t>
      </w:r>
      <w:r>
        <w:rPr>
          <w:b/>
          <w:bCs/>
          <w:color w:val="003399"/>
        </w:rPr>
        <w:t>EUR (Avro)</w:t>
      </w:r>
      <w:r>
        <w:rPr>
          <w:b/>
          <w:bCs/>
        </w:rPr>
        <w:t xml:space="preserve">, , , dir. </w:t>
      </w:r>
    </w:p>
    <w:p w:rsidR="00C1268F" w:rsidRDefault="00C1268F" w:rsidP="00C1268F">
      <w:pPr>
        <w:spacing w:before="120"/>
        <w:jc w:val="both"/>
      </w:pPr>
      <w:r>
        <w:rPr>
          <w:b/>
          <w:bCs/>
        </w:rPr>
        <w:t>Madde 22 - Tekliflerin sunulma şekli</w:t>
      </w:r>
    </w:p>
    <w:p w:rsidR="00C1268F" w:rsidRDefault="00C1268F" w:rsidP="00C1268F">
      <w:pPr>
        <w:jc w:val="both"/>
      </w:pPr>
      <w:r>
        <w:rPr>
          <w:b/>
          <w:bCs/>
        </w:rPr>
        <w:t>22.1.</w:t>
      </w:r>
      <w: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 </w:t>
      </w:r>
    </w:p>
    <w:p w:rsidR="00C1268F" w:rsidRDefault="00C1268F" w:rsidP="00C1268F">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C1268F" w:rsidRDefault="00C1268F" w:rsidP="00C1268F">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C1268F" w:rsidRDefault="00C1268F" w:rsidP="00C1268F">
      <w:pPr>
        <w:jc w:val="both"/>
      </w:pPr>
      <w:r>
        <w:rPr>
          <w:b/>
          <w:bCs/>
        </w:rPr>
        <w:t>22.4.</w:t>
      </w:r>
      <w: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C1268F" w:rsidRDefault="00C1268F" w:rsidP="00C1268F">
      <w:pPr>
        <w:spacing w:before="120"/>
        <w:jc w:val="both"/>
      </w:pPr>
      <w:r>
        <w:rPr>
          <w:b/>
          <w:bCs/>
        </w:rPr>
        <w:t>Madde 23 - Teklif mektubunun şekli ve içeriği</w:t>
      </w:r>
    </w:p>
    <w:p w:rsidR="00C1268F" w:rsidRDefault="00C1268F" w:rsidP="00C1268F">
      <w:pPr>
        <w:jc w:val="both"/>
      </w:pPr>
      <w:r>
        <w:rPr>
          <w:b/>
          <w:bCs/>
        </w:rPr>
        <w:t>23.1.</w:t>
      </w:r>
      <w:r>
        <w:t xml:space="preserve"> Teklif mektupları, ekteki form örneğine uygun şekilde yazılı ve imzalı olarak sunulur. </w:t>
      </w:r>
    </w:p>
    <w:p w:rsidR="00C1268F" w:rsidRDefault="00C1268F" w:rsidP="00C1268F">
      <w:pPr>
        <w:jc w:val="both"/>
      </w:pPr>
      <w:r>
        <w:rPr>
          <w:b/>
          <w:bCs/>
        </w:rPr>
        <w:t>23.2.</w:t>
      </w:r>
      <w:r>
        <w:t xml:space="preserve"> Teklif mektubunda; </w:t>
      </w:r>
    </w:p>
    <w:p w:rsidR="00C1268F" w:rsidRDefault="00C1268F" w:rsidP="00C1268F">
      <w:pPr>
        <w:jc w:val="both"/>
        <w:rPr>
          <w:rFonts w:eastAsia="Times New Roman"/>
        </w:rPr>
      </w:pPr>
      <w:r>
        <w:rPr>
          <w:rFonts w:eastAsia="Times New Roman"/>
        </w:rPr>
        <w:t xml:space="preserve">a) İhale dokümanının tamamen okunup kabul edildiğinin belirtilmesi, </w:t>
      </w:r>
    </w:p>
    <w:p w:rsidR="00C1268F" w:rsidRDefault="00C1268F" w:rsidP="00C1268F">
      <w:pPr>
        <w:jc w:val="both"/>
        <w:rPr>
          <w:rFonts w:eastAsiaTheme="minorEastAsia"/>
        </w:rPr>
      </w:pPr>
      <w:r>
        <w:t xml:space="preserve">b) Teklif edilen bedelin rakam ve yazı ile birbirine uygun olarak açıkça yazılması, </w:t>
      </w:r>
    </w:p>
    <w:p w:rsidR="00C1268F" w:rsidRDefault="00C1268F" w:rsidP="00C1268F">
      <w:pPr>
        <w:jc w:val="both"/>
      </w:pPr>
      <w:r>
        <w:t xml:space="preserve">c) Kazıntı, silinti, düzeltme bulunmaması, </w:t>
      </w:r>
    </w:p>
    <w:p w:rsidR="00C1268F" w:rsidRDefault="00C1268F" w:rsidP="00C1268F">
      <w:pPr>
        <w:jc w:val="both"/>
      </w:pPr>
      <w:r>
        <w:t xml:space="preserve">ç) Türk vatandaşı gerçek kişilerin Türkiye Cumhuriyeti kimlik numarasının, Türkiye'de faaliyet gösteren tüzel kişilerin ise vergi kimlik numarasının belirtilmesi, </w:t>
      </w:r>
    </w:p>
    <w:p w:rsidR="00C1268F" w:rsidRDefault="00C1268F" w:rsidP="00C1268F">
      <w:pPr>
        <w:jc w:val="both"/>
      </w:pPr>
      <w:r>
        <w:t xml:space="preserve">d) Teklif mektubunun ad, soyad veya ticaret unvanı yazılmak suretiyle yetkili kişilerce imzalanmış olması, </w:t>
      </w:r>
    </w:p>
    <w:p w:rsidR="00C1268F" w:rsidRDefault="00C1268F" w:rsidP="00C1268F">
      <w:pPr>
        <w:jc w:val="both"/>
      </w:pPr>
      <w:r>
        <w:t>zorunludur.</w:t>
      </w:r>
    </w:p>
    <w:p w:rsidR="00C1268F" w:rsidRDefault="00C1268F" w:rsidP="00C1268F">
      <w:pPr>
        <w:jc w:val="both"/>
      </w:pPr>
      <w:r>
        <w:rPr>
          <w:b/>
          <w:bCs/>
        </w:rPr>
        <w:t>23.3.</w:t>
      </w:r>
      <w:r>
        <w:t xml:space="preserve"> İş ortaklığı olarak teklif veren isteklilerin teklif mektuplarının, ortakların tamamı tarafından veya yetki verdikleri kişiler tarafından imzalanması gerekir. </w:t>
      </w:r>
    </w:p>
    <w:p w:rsidR="00C1268F" w:rsidRDefault="00C1268F" w:rsidP="00C1268F">
      <w:pPr>
        <w:jc w:val="both"/>
      </w:pPr>
      <w:r>
        <w:rPr>
          <w:b/>
          <w:bCs/>
        </w:rPr>
        <w:lastRenderedPageBreak/>
        <w:t>23.4.</w:t>
      </w:r>
      <w:r>
        <w:t xml:space="preserve"> Konsorsiyum olarak teklif veren isteklinin teklif mektubunda, konsorsiyum ortaklarının işin uzmanlık gerektiren kısımları için teklif ettikleri bedeller ayrı ayrı yazılacaktır. Konsorsiyum ortakları birden fazla kısma da teklif verebilir.Konsorsiyum ortaklarının işin uzmanlık gerektiren kısımları için teklif ettikleri bedellerin toplamı, konsorsiyumun toplam teklif bedelini oluşturacaktır. </w:t>
      </w:r>
    </w:p>
    <w:p w:rsidR="00C1268F" w:rsidRDefault="00C1268F" w:rsidP="00C1268F">
      <w:pPr>
        <w:spacing w:before="120"/>
        <w:jc w:val="both"/>
      </w:pPr>
      <w:r>
        <w:rPr>
          <w:b/>
          <w:bCs/>
        </w:rPr>
        <w:t>Madde 24- Tekliflerin geçerlilik süresi</w:t>
      </w:r>
    </w:p>
    <w:p w:rsidR="00C1268F" w:rsidRDefault="00C1268F" w:rsidP="00C1268F">
      <w:pPr>
        <w:jc w:val="both"/>
      </w:pPr>
      <w:r>
        <w:rPr>
          <w:b/>
          <w:bCs/>
        </w:rPr>
        <w:t>24.1.</w:t>
      </w:r>
      <w:r>
        <w:t xml:space="preserve"> Tekliflerin geçerlilik süresi, ihale tarihinden itibaren </w:t>
      </w:r>
      <w:r>
        <w:rPr>
          <w:b/>
          <w:bCs/>
          <w:color w:val="003399"/>
        </w:rPr>
        <w:t>180</w:t>
      </w:r>
      <w:r>
        <w:t xml:space="preserve"> (</w:t>
      </w:r>
      <w:r>
        <w:rPr>
          <w:b/>
          <w:bCs/>
          <w:color w:val="003399"/>
        </w:rPr>
        <w:t>yüz seksen</w:t>
      </w:r>
      <w:r>
        <w:t xml:space="preserve">) takvim günüdür. Bu süreden daha kısa süreli teklif mektupları değerlendirmeye alınmayacaktır. </w:t>
      </w:r>
    </w:p>
    <w:p w:rsidR="00C1268F" w:rsidRDefault="00C1268F" w:rsidP="00C1268F">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C1268F" w:rsidRDefault="00C1268F" w:rsidP="00C1268F">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C1268F" w:rsidRDefault="00C1268F" w:rsidP="00C1268F">
      <w:pPr>
        <w:jc w:val="both"/>
      </w:pPr>
      <w:r>
        <w:rPr>
          <w:b/>
          <w:bCs/>
        </w:rPr>
        <w:t>24.4.</w:t>
      </w:r>
      <w:r>
        <w:t xml:space="preserve"> Bu konudaki istek ve cevaplar yazılı olarak yapılır. </w:t>
      </w:r>
    </w:p>
    <w:p w:rsidR="00C1268F" w:rsidRDefault="00C1268F" w:rsidP="00C1268F">
      <w:pPr>
        <w:spacing w:before="120"/>
        <w:jc w:val="both"/>
      </w:pPr>
      <w:r>
        <w:rPr>
          <w:b/>
          <w:bCs/>
        </w:rPr>
        <w:t>Madde 25- Teklif fiyata dahil olan giderler</w:t>
      </w:r>
    </w:p>
    <w:p w:rsidR="00C1268F" w:rsidRDefault="00C1268F" w:rsidP="00C1268F">
      <w:pPr>
        <w:jc w:val="both"/>
      </w:pPr>
      <w:r>
        <w:rPr>
          <w:b/>
          <w:bCs/>
        </w:rPr>
        <w:t>25.1.</w:t>
      </w:r>
      <w:r>
        <w:t xml:space="preserve"> İsteklinin sözleşmenin uygulanması sırasında ilgili mevzuat gereğince ödeyeceği her türlü vergi, resim, harç, yapı kullanım izin belgesi giderleri ve benzeri giderler ile ulaşım, nakliye ve her türlü sigorta giderleri teklif fiyatına dahildir. </w:t>
      </w:r>
    </w:p>
    <w:p w:rsidR="00C1268F" w:rsidRDefault="00C1268F" w:rsidP="00C1268F">
      <w:pPr>
        <w:jc w:val="both"/>
      </w:pPr>
      <w:r>
        <w:rPr>
          <w:b/>
          <w:bCs/>
        </w:rPr>
        <w:t>25.2.</w:t>
      </w:r>
      <w:r>
        <w:t xml:space="preserve"> 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C1268F" w:rsidRDefault="00C1268F" w:rsidP="00C1268F">
      <w:pPr>
        <w:jc w:val="both"/>
      </w:pPr>
      <w:r>
        <w:rPr>
          <w:b/>
          <w:bCs/>
        </w:rPr>
        <w:t>25.3.</w:t>
      </w:r>
      <w:r>
        <w:t xml:space="preserve"> Sözleşme konusu işin bedelinin ödenmesi aşamasında doğacak Katma Değer Vergisi (KDV), ilgili mevzuatı çerçevesinde İdare tarafından yükleniciye ayrıca ödenir. </w:t>
      </w:r>
    </w:p>
    <w:p w:rsidR="00C1268F" w:rsidRDefault="00C1268F" w:rsidP="00C1268F">
      <w:pPr>
        <w:spacing w:before="120"/>
        <w:jc w:val="both"/>
      </w:pPr>
      <w:r>
        <w:rPr>
          <w:b/>
          <w:bCs/>
        </w:rPr>
        <w:t>Madde 26- Geçici teminat</w:t>
      </w:r>
    </w:p>
    <w:p w:rsidR="00C1268F" w:rsidRDefault="00C1268F" w:rsidP="00C1268F">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C1268F" w:rsidRDefault="00C1268F" w:rsidP="00C1268F">
      <w:pPr>
        <w:jc w:val="both"/>
      </w:pPr>
      <w:r>
        <w:rPr>
          <w:b/>
          <w:bCs/>
        </w:rPr>
        <w:t>26.2.</w:t>
      </w:r>
      <w:r>
        <w:t xml:space="preserve"> İsteklinin ortak girişim olması halinde, toplam geçici teminat miktarı ortaklık oranına veya işin uzmanlık gerektiren kısımlarına verilen tekliflere bakılmaksızın ortaklardan biri veya birkaçı tarafından karşılanabilir. </w:t>
      </w:r>
    </w:p>
    <w:p w:rsidR="00C1268F" w:rsidRDefault="00C1268F" w:rsidP="00C1268F">
      <w:pPr>
        <w:jc w:val="both"/>
      </w:pPr>
      <w:r>
        <w:rPr>
          <w:b/>
          <w:bCs/>
        </w:rPr>
        <w:t>26.3.</w:t>
      </w:r>
      <w:r>
        <w:t xml:space="preserve"> Geçici teminat olarak sunulan teminat mektuplarında geçerlilik tarihi belirtilmelidir. Bu tarih, </w:t>
      </w:r>
      <w:r>
        <w:rPr>
          <w:b/>
          <w:bCs/>
          <w:color w:val="003399"/>
        </w:rPr>
        <w:t>01.03.2017</w:t>
      </w:r>
      <w:r>
        <w:t xml:space="preserve"> tarihinden önce olmamak üzere istekli tarafından belirlenir. </w:t>
      </w:r>
    </w:p>
    <w:p w:rsidR="00C1268F" w:rsidRDefault="00C1268F" w:rsidP="00C1268F">
      <w:pPr>
        <w:jc w:val="both"/>
      </w:pPr>
      <w:r>
        <w:rPr>
          <w:b/>
          <w:bCs/>
        </w:rPr>
        <w:t>26.4.</w:t>
      </w:r>
      <w:r>
        <w:t xml:space="preserve"> Kabul edilebilir bir geçici teminat ile birlikte verilmeyen teklifler, İdare tarafından istenilen katılma şartlarının sağlanamadığı gerekçesi ile değerlendirme dışı bırakılacaktır. </w:t>
      </w:r>
    </w:p>
    <w:p w:rsidR="00C1268F" w:rsidRDefault="00C1268F" w:rsidP="00C1268F">
      <w:pPr>
        <w:spacing w:before="120"/>
        <w:jc w:val="both"/>
      </w:pPr>
      <w:r>
        <w:rPr>
          <w:b/>
          <w:bCs/>
        </w:rPr>
        <w:t>Madde 27 - Teminat olarak kabul edilecek değerler</w:t>
      </w:r>
    </w:p>
    <w:p w:rsidR="00C1268F" w:rsidRDefault="00C1268F" w:rsidP="00C1268F">
      <w:pPr>
        <w:jc w:val="both"/>
      </w:pPr>
      <w:r>
        <w:rPr>
          <w:b/>
          <w:bCs/>
        </w:rPr>
        <w:t>27.1.</w:t>
      </w:r>
      <w:r>
        <w:t xml:space="preserve"> Teminat olarak kabul edilecek değerler aşağıda sayılmıştır: </w:t>
      </w:r>
    </w:p>
    <w:p w:rsidR="00C1268F" w:rsidRDefault="00C1268F" w:rsidP="00C1268F">
      <w:pPr>
        <w:jc w:val="both"/>
        <w:rPr>
          <w:rFonts w:eastAsia="Times New Roman"/>
        </w:rPr>
      </w:pPr>
      <w:r>
        <w:rPr>
          <w:rFonts w:eastAsia="Times New Roman"/>
        </w:rPr>
        <w:t xml:space="preserve">a) Tedavüldeki Türk Parası. </w:t>
      </w:r>
    </w:p>
    <w:p w:rsidR="00C1268F" w:rsidRDefault="00C1268F" w:rsidP="00C1268F">
      <w:pPr>
        <w:jc w:val="both"/>
        <w:rPr>
          <w:rFonts w:eastAsiaTheme="minorEastAsia"/>
        </w:rPr>
      </w:pPr>
      <w:r>
        <w:t xml:space="preserve">b) Bankalar tarafından verilen teminat mektupları. </w:t>
      </w:r>
    </w:p>
    <w:p w:rsidR="00C1268F" w:rsidRDefault="00C1268F" w:rsidP="00C1268F">
      <w:pPr>
        <w:jc w:val="both"/>
      </w:pPr>
      <w:r>
        <w:lastRenderedPageBreak/>
        <w:t>c) Hazine Müsteşarlığınca ihraç edilen Devlet İç Borçlanma Senetleri ve bu senetler yerine düzenlenen belgeler.</w:t>
      </w:r>
    </w:p>
    <w:p w:rsidR="00C1268F" w:rsidRDefault="00C1268F" w:rsidP="00C1268F">
      <w:pPr>
        <w:jc w:val="both"/>
      </w:pPr>
      <w:r>
        <w:rPr>
          <w:b/>
          <w:bCs/>
        </w:rPr>
        <w:t>27.2.</w:t>
      </w:r>
      <w:r>
        <w:t xml:space="preserve"> (c) bendinde belirtilen senetler ve bu senetler yerine düzenlenen belgelerden nominal değere faiz dahil edilerek ihraç edilenler, anaparaya tekabül eden satış değeri üzerinden teminat olarak kabul edilir. </w:t>
      </w:r>
    </w:p>
    <w:p w:rsidR="00C1268F" w:rsidRDefault="00C1268F" w:rsidP="00C1268F">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 </w:t>
      </w:r>
    </w:p>
    <w:p w:rsidR="00C1268F" w:rsidRDefault="00C1268F" w:rsidP="00C1268F">
      <w:pPr>
        <w:jc w:val="both"/>
      </w:pPr>
      <w:r>
        <w:rPr>
          <w:b/>
          <w:bCs/>
        </w:rPr>
        <w:t>27.4.</w:t>
      </w:r>
      <w: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C1268F" w:rsidRDefault="00C1268F" w:rsidP="00C1268F">
      <w:pPr>
        <w:jc w:val="both"/>
      </w:pPr>
      <w:r>
        <w:rPr>
          <w:b/>
          <w:bCs/>
        </w:rPr>
        <w:t>27.5.</w:t>
      </w:r>
      <w:r>
        <w:t xml:space="preserve"> Teminatlar, teminat olarak kabul edilen diğer değerlerle değiştirilebilir. </w:t>
      </w:r>
    </w:p>
    <w:p w:rsidR="00C1268F" w:rsidRDefault="00C1268F" w:rsidP="00C1268F">
      <w:pPr>
        <w:jc w:val="both"/>
      </w:pPr>
      <w:r>
        <w:rPr>
          <w:b/>
          <w:bCs/>
        </w:rPr>
        <w:t>27.6.</w:t>
      </w:r>
      <w:r>
        <w:t xml:space="preserve"> Her ne suretle olursa olsun, İdarece alınan teminatlar haczedilemez ve üzerine ihtiyati tedbir konulamaz. </w:t>
      </w:r>
    </w:p>
    <w:p w:rsidR="00C1268F" w:rsidRDefault="00C1268F" w:rsidP="00C1268F">
      <w:pPr>
        <w:spacing w:before="120"/>
        <w:jc w:val="both"/>
      </w:pPr>
      <w:r>
        <w:rPr>
          <w:b/>
          <w:bCs/>
        </w:rPr>
        <w:t>Madde 28 - Geçici teminatın teslim yeri</w:t>
      </w:r>
    </w:p>
    <w:p w:rsidR="00C1268F" w:rsidRDefault="00C1268F" w:rsidP="00C1268F">
      <w:pPr>
        <w:jc w:val="both"/>
      </w:pPr>
      <w:r>
        <w:rPr>
          <w:b/>
          <w:bCs/>
        </w:rPr>
        <w:t>28.1.</w:t>
      </w:r>
      <w:r>
        <w:t xml:space="preserve"> Teminat mektupları, teklifle birlikte zarf içinde İdareye sunulur. </w:t>
      </w:r>
    </w:p>
    <w:p w:rsidR="00C1268F" w:rsidRDefault="00C1268F" w:rsidP="00C1268F">
      <w:pPr>
        <w:jc w:val="both"/>
      </w:pPr>
      <w:r>
        <w:rPr>
          <w:b/>
          <w:bCs/>
        </w:rPr>
        <w:t>28.2.</w:t>
      </w:r>
      <w:r>
        <w:t xml:space="preserve"> Teminat mektupları dışındaki teminatların </w:t>
      </w:r>
      <w:r>
        <w:rPr>
          <w:b/>
          <w:bCs/>
          <w:color w:val="003399"/>
        </w:rPr>
        <w:t>T.C. İstanbul Büyükşehir Belediyesi, Mali Hizmetler Daire Başkanlığına</w:t>
      </w:r>
      <w:r>
        <w:t xml:space="preserve"> yatırılması ve makbuzlarının teklif zarfının içinde sunulması gerekir. </w:t>
      </w:r>
    </w:p>
    <w:p w:rsidR="00C1268F" w:rsidRDefault="00C1268F" w:rsidP="00C1268F">
      <w:pPr>
        <w:spacing w:before="120"/>
        <w:jc w:val="both"/>
      </w:pPr>
      <w:r>
        <w:rPr>
          <w:b/>
          <w:bCs/>
        </w:rPr>
        <w:t>Madde 29- Geçici teminatın iadesi</w:t>
      </w:r>
    </w:p>
    <w:p w:rsidR="00C1268F" w:rsidRDefault="00C1268F" w:rsidP="00C1268F">
      <w:pPr>
        <w:jc w:val="both"/>
      </w:pPr>
      <w:r>
        <w:rPr>
          <w:b/>
          <w:bCs/>
        </w:rPr>
        <w:t>29.1.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 </w:t>
      </w:r>
    </w:p>
    <w:p w:rsidR="00C1268F" w:rsidRDefault="00C1268F" w:rsidP="00C1268F">
      <w:pPr>
        <w:jc w:val="both"/>
      </w:pPr>
      <w:r>
        <w:rPr>
          <w:b/>
          <w:bCs/>
        </w:rPr>
        <w:t>29.2.</w:t>
      </w:r>
      <w:r>
        <w:t xml:space="preserve"> İhale üzerinde bırakılan isteklinin geçici teminatı, gerekli kesin teminatın verilip sözleşmeyi imzalaması halinde iade edilir. </w:t>
      </w:r>
    </w:p>
    <w:p w:rsidR="00C1268F" w:rsidRDefault="00C1268F" w:rsidP="00C1268F">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C1268F" w:rsidRDefault="00C1268F" w:rsidP="00C1268F">
      <w:pPr>
        <w:pStyle w:val="GvdeMetni"/>
        <w:spacing w:after="120" w:line="240" w:lineRule="auto"/>
        <w:jc w:val="center"/>
      </w:pPr>
      <w:r>
        <w:rPr>
          <w:rFonts w:ascii="Times New Roman" w:hAnsi="Times New Roman" w:cs="Times New Roman"/>
          <w:color w:val="auto"/>
          <w:sz w:val="24"/>
          <w:szCs w:val="24"/>
        </w:rPr>
        <w:t>IV- TEKLİFLERİN DEĞERLENDİRİLMESİ VE SÖZLEŞME YAPILMASINA İLİŞKİN HUSUSLAR</w:t>
      </w:r>
    </w:p>
    <w:p w:rsidR="00C1268F" w:rsidRDefault="00C1268F" w:rsidP="00C1268F">
      <w:pPr>
        <w:spacing w:before="120"/>
        <w:jc w:val="both"/>
      </w:pPr>
      <w:r>
        <w:rPr>
          <w:b/>
          <w:bCs/>
        </w:rPr>
        <w:t>Madde 30 - Tekliflerin alınması ve açılması</w:t>
      </w:r>
    </w:p>
    <w:p w:rsidR="00C1268F" w:rsidRDefault="00C1268F" w:rsidP="00C1268F">
      <w:pPr>
        <w:jc w:val="both"/>
      </w:pPr>
      <w:r>
        <w:rPr>
          <w:b/>
          <w:bCs/>
        </w:rPr>
        <w:t>30.1.</w:t>
      </w:r>
      <w:r>
        <w:t xml:space="preserve"> Teklifler, bu Şartnamede belirtilen ihale saatine kadar İdareye (tekliflerin sunulacağı yere) verilecektir. </w:t>
      </w:r>
    </w:p>
    <w:p w:rsidR="00C1268F" w:rsidRDefault="00C1268F" w:rsidP="00C1268F">
      <w:pPr>
        <w:jc w:val="both"/>
      </w:pPr>
      <w:r>
        <w:rPr>
          <w:b/>
          <w:bCs/>
        </w:rPr>
        <w:t>30.2.</w:t>
      </w:r>
      <w:r>
        <w:t xml:space="preserve"> İhale komisyonunca, tekliflerin alınması ve açılmasında aşağıda yer alan usul uygulanır: </w:t>
      </w:r>
    </w:p>
    <w:p w:rsidR="00C1268F" w:rsidRDefault="00C1268F" w:rsidP="00C1268F">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C1268F" w:rsidRDefault="00C1268F" w:rsidP="00C1268F">
      <w:pPr>
        <w:jc w:val="both"/>
      </w:pPr>
      <w:r>
        <w:rPr>
          <w:b/>
          <w:bCs/>
        </w:rPr>
        <w:t>30.2.2.</w:t>
      </w:r>
      <w: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w:t>
      </w:r>
      <w:r>
        <w:lastRenderedPageBreak/>
        <w:t xml:space="preserve">mühürlenmesi hususlarına bakılır. Bu hususlara uygun olmayan zarflar bir tutanakla belirlenerek değerlendirmeye alınmaz. </w:t>
      </w:r>
    </w:p>
    <w:p w:rsidR="00C1268F" w:rsidRDefault="00C1268F" w:rsidP="00C1268F">
      <w:pPr>
        <w:jc w:val="both"/>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C1268F" w:rsidRDefault="00C1268F" w:rsidP="00C1268F">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C1268F" w:rsidRDefault="00C1268F" w:rsidP="00C1268F">
      <w:pPr>
        <w:spacing w:before="120"/>
        <w:jc w:val="both"/>
      </w:pPr>
      <w:r>
        <w:rPr>
          <w:b/>
          <w:bCs/>
        </w:rPr>
        <w:t>Madde 31- Tekliflerin değerlendirilmesi</w:t>
      </w:r>
    </w:p>
    <w:p w:rsidR="00C1268F" w:rsidRDefault="00C1268F" w:rsidP="00C1268F">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C1268F" w:rsidRDefault="00C1268F" w:rsidP="00C1268F">
      <w:pPr>
        <w:jc w:val="both"/>
      </w:pPr>
      <w:r>
        <w:rPr>
          <w:b/>
          <w:bCs/>
        </w:rPr>
        <w:t>31.2.</w:t>
      </w:r>
      <w: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C1268F" w:rsidRDefault="00C1268F" w:rsidP="00C1268F">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C1268F" w:rsidRDefault="00C1268F" w:rsidP="00C1268F">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C1268F" w:rsidRDefault="00C1268F" w:rsidP="00C1268F">
      <w:pPr>
        <w:jc w:val="both"/>
      </w:pPr>
      <w:r>
        <w:rPr>
          <w:b/>
          <w:bCs/>
        </w:rPr>
        <w:t>31.5.</w:t>
      </w:r>
      <w:r>
        <w:t xml:space="preserve"> 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C1268F" w:rsidRDefault="00C1268F" w:rsidP="00C1268F">
      <w:pPr>
        <w:spacing w:before="120"/>
        <w:jc w:val="both"/>
      </w:pPr>
      <w:r>
        <w:rPr>
          <w:b/>
          <w:bCs/>
        </w:rPr>
        <w:t>Madde 32 - İsteklilerden tekliflerine açıklık getirmelerinin istenmesi</w:t>
      </w:r>
    </w:p>
    <w:p w:rsidR="00C1268F" w:rsidRDefault="00C1268F" w:rsidP="00C1268F">
      <w:pPr>
        <w:jc w:val="both"/>
      </w:pPr>
      <w:r>
        <w:rPr>
          <w:b/>
          <w:bCs/>
        </w:rPr>
        <w:t>32.1.</w:t>
      </w:r>
      <w:r>
        <w:t xml:space="preserve"> İhale komisyonunun talebi üzerine İdare, tekliflerin incelenmesi, karşılaştırılması ve değerlendirilmesinde yararlanmak üzere net olmayan hususlarla ilgili isteklilerden açıklama isteyebilir. </w:t>
      </w:r>
    </w:p>
    <w:p w:rsidR="00C1268F" w:rsidRDefault="00C1268F" w:rsidP="00C1268F">
      <w:pPr>
        <w:jc w:val="both"/>
      </w:pPr>
      <w:r>
        <w:rPr>
          <w:b/>
          <w:bCs/>
        </w:rPr>
        <w:t>32.2.</w:t>
      </w:r>
      <w: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C1268F" w:rsidRDefault="00C1268F" w:rsidP="00C1268F">
      <w:pPr>
        <w:jc w:val="both"/>
      </w:pPr>
      <w:r>
        <w:rPr>
          <w:b/>
          <w:bCs/>
        </w:rPr>
        <w:t>32.3.</w:t>
      </w:r>
      <w:r>
        <w:t xml:space="preserve"> İdarenin yazılı açıklama talebine, istekli tarafından yazılı olarak cevap verilir. </w:t>
      </w:r>
    </w:p>
    <w:p w:rsidR="00C1268F" w:rsidRDefault="00C1268F" w:rsidP="00C1268F">
      <w:pPr>
        <w:spacing w:before="120"/>
        <w:jc w:val="both"/>
      </w:pPr>
      <w:r>
        <w:rPr>
          <w:b/>
          <w:bCs/>
        </w:rPr>
        <w:t>Madde 33 - Sınır değer</w:t>
      </w:r>
    </w:p>
    <w:p w:rsidR="00C1268F" w:rsidRDefault="00C1268F" w:rsidP="00C1268F">
      <w:pPr>
        <w:jc w:val="both"/>
      </w:pPr>
      <w:r>
        <w:rPr>
          <w:b/>
          <w:bCs/>
        </w:rPr>
        <w:t>33.1.</w:t>
      </w:r>
      <w:r>
        <w:t xml:space="preserve"> İhale komisyonu verilen teklifleri değerlendirdikten sonra Kurum tarafından belirlenen yönteme göre sınır değeri hesaplar. </w:t>
      </w:r>
    </w:p>
    <w:p w:rsidR="00C1268F" w:rsidRDefault="00C1268F" w:rsidP="00C1268F">
      <w:pPr>
        <w:jc w:val="both"/>
        <w:rPr>
          <w:b/>
          <w:bCs/>
        </w:rPr>
      </w:pPr>
      <w:r>
        <w:rPr>
          <w:b/>
          <w:bCs/>
        </w:rPr>
        <w:lastRenderedPageBreak/>
        <w:t xml:space="preserve">33.2.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kriterlere göre teklifte önemli olduğunu tespit ettiği bileşenler ile ilgili ayrıntıları yazılı olarak ister. İhale komisyonu; </w:t>
      </w:r>
    </w:p>
    <w:p w:rsidR="00C1268F" w:rsidRDefault="00C1268F" w:rsidP="00C1268F">
      <w:pPr>
        <w:jc w:val="both"/>
        <w:rPr>
          <w:rFonts w:eastAsia="Times New Roman"/>
          <w:b/>
          <w:bCs/>
        </w:rPr>
      </w:pPr>
      <w:r>
        <w:rPr>
          <w:rFonts w:eastAsia="Times New Roman"/>
          <w:b/>
          <w:bCs/>
        </w:rPr>
        <w:t xml:space="preserve">a) Yapım yönteminin ekonomik olması, </w:t>
      </w:r>
    </w:p>
    <w:p w:rsidR="00C1268F" w:rsidRDefault="00C1268F" w:rsidP="00C1268F">
      <w:pPr>
        <w:jc w:val="both"/>
        <w:rPr>
          <w:rFonts w:eastAsiaTheme="minorEastAsia"/>
          <w:b/>
          <w:bCs/>
        </w:rPr>
      </w:pPr>
      <w:r>
        <w:rPr>
          <w:b/>
          <w:bCs/>
        </w:rPr>
        <w:t xml:space="preserve">b) Seçilen teknik çözümler ve teklif sahibinin işin yerine getirilmesinde kullanacağı avantajlı koşullar, </w:t>
      </w:r>
    </w:p>
    <w:p w:rsidR="00C1268F" w:rsidRDefault="00C1268F" w:rsidP="00C1268F">
      <w:pPr>
        <w:jc w:val="both"/>
        <w:rPr>
          <w:b/>
          <w:bCs/>
        </w:rPr>
      </w:pPr>
      <w:r>
        <w:rPr>
          <w:b/>
          <w:bCs/>
        </w:rPr>
        <w:t>c) Teklif edilen işin özgünlüğü,</w:t>
      </w:r>
    </w:p>
    <w:p w:rsidR="00C1268F" w:rsidRDefault="00C1268F" w:rsidP="00C1268F">
      <w:pPr>
        <w:jc w:val="both"/>
        <w:rPr>
          <w:b/>
          <w:bCs/>
        </w:rPr>
      </w:pPr>
      <w:r>
        <w:rPr>
          <w:b/>
          <w:bCs/>
        </w:rPr>
        <w:t xml:space="preserve">gibi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40.2 maddesinde yer alan hüküm uyarınca hesaplanan tutar üzerinden alınır. </w:t>
      </w:r>
    </w:p>
    <w:p w:rsidR="00C1268F" w:rsidRDefault="00C1268F" w:rsidP="00C1268F">
      <w:pPr>
        <w:spacing w:before="120"/>
        <w:jc w:val="both"/>
      </w:pPr>
      <w:r>
        <w:rPr>
          <w:b/>
          <w:bCs/>
        </w:rPr>
        <w:t>Madde 34 - Bütün tekliflerin reddedilmesi ve ihalenin iptal edilmesi</w:t>
      </w:r>
    </w:p>
    <w:p w:rsidR="00C1268F" w:rsidRDefault="00C1268F" w:rsidP="00C1268F">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C1268F" w:rsidRDefault="00C1268F" w:rsidP="00C1268F">
      <w:pPr>
        <w:jc w:val="both"/>
      </w:pPr>
      <w:r>
        <w:rPr>
          <w:b/>
          <w:bCs/>
        </w:rPr>
        <w:t>34.2.</w:t>
      </w:r>
      <w:r>
        <w:t xml:space="preserve"> İhalenin iptal edilmesi halinde, bu durum bütün isteklilere gerekçesiyle birlikte derhal bildirilir </w:t>
      </w:r>
    </w:p>
    <w:p w:rsidR="00C1268F" w:rsidRDefault="00C1268F" w:rsidP="00C1268F">
      <w:pPr>
        <w:spacing w:before="120"/>
        <w:jc w:val="both"/>
      </w:pPr>
      <w:r>
        <w:rPr>
          <w:b/>
          <w:bCs/>
        </w:rPr>
        <w:t>Madde 35 - Ekonomik açıdan en avantajlı teklifin belirlenmesi</w:t>
      </w:r>
    </w:p>
    <w:p w:rsidR="00C1268F" w:rsidRDefault="00C1268F" w:rsidP="00C1268F">
      <w:pPr>
        <w:jc w:val="both"/>
        <w:rPr>
          <w:b/>
          <w:bCs/>
        </w:rPr>
      </w:pPr>
      <w:r>
        <w:rPr>
          <w:b/>
          <w:bCs/>
        </w:rPr>
        <w:t xml:space="preserve">35.1. Bu ihalede ekonomik açıdan en avantajlı teklif, teklif edilen fiyatların en düşük olanıdır. </w:t>
      </w:r>
    </w:p>
    <w:p w:rsidR="00C1268F" w:rsidRDefault="00C1268F" w:rsidP="00C1268F">
      <w:pPr>
        <w:jc w:val="both"/>
        <w:rPr>
          <w:b/>
          <w:bCs/>
        </w:rPr>
      </w:pPr>
      <w:r>
        <w:rPr>
          <w:b/>
          <w:bCs/>
        </w:rPr>
        <w:t xml:space="preserve">35.1.1. Bu madde boş bırakılmıştır </w:t>
      </w:r>
    </w:p>
    <w:p w:rsidR="00C1268F" w:rsidRDefault="00C1268F" w:rsidP="00C1268F">
      <w:pPr>
        <w:jc w:val="both"/>
        <w:rPr>
          <w:b/>
          <w:bCs/>
        </w:rPr>
      </w:pPr>
      <w:r>
        <w:rPr>
          <w:b/>
          <w:bCs/>
        </w:rPr>
        <w:t xml:space="preserve">35.2. Ekonomik açıdan en avantajlı teklifin birden fazla istekli tarafından verilmiş olması halinde; </w:t>
      </w:r>
    </w:p>
    <w:p w:rsidR="00C1268F" w:rsidRDefault="00C1268F" w:rsidP="00C1268F">
      <w:pPr>
        <w:jc w:val="both"/>
        <w:rPr>
          <w:b/>
          <w:bCs/>
        </w:rPr>
      </w:pPr>
      <w:r>
        <w:rPr>
          <w:b/>
          <w:bCs/>
        </w:rPr>
        <w:t xml:space="preserve">35.2.1. Birden fazla istekli tarafından teklif edilen fiyatın en düşük fiyat olması durumunda ekonomik açıdan en avantajlı teklifin belirlenmesinde istekliler tarafından sunulan iş deneyim belgeleri değerlendirilerek, belge tutarı daha fazla olan isteklinin teklifi ekonomik açıdan en avantajlı teklif olarak belirlenir. İş ortaklıklarında pilot ortağın, konsorsiyumlarda ise koordinatör ortağın iş deneyim belgesi esas alınacaktır. </w:t>
      </w:r>
    </w:p>
    <w:p w:rsidR="00C1268F" w:rsidRDefault="00C1268F" w:rsidP="00C1268F">
      <w:pPr>
        <w:jc w:val="both"/>
      </w:pPr>
      <w:r>
        <w:rPr>
          <w:b/>
          <w:bCs/>
        </w:rPr>
        <w:t xml:space="preserve">35.3. </w:t>
      </w:r>
      <w:r>
        <w:rPr>
          <w:b/>
          <w:bCs/>
          <w:color w:val="003399"/>
        </w:rPr>
        <w:t>İstekliler tekliflerini EURO (Avrupa Birliği Para Birimi) cinsinden verecektir.</w:t>
      </w:r>
    </w:p>
    <w:p w:rsidR="00C1268F" w:rsidRDefault="00C1268F" w:rsidP="00C1268F">
      <w:pPr>
        <w:jc w:val="both"/>
        <w:rPr>
          <w:b/>
          <w:bCs/>
        </w:rPr>
      </w:pPr>
      <w:r>
        <w:rPr>
          <w:b/>
          <w:bCs/>
        </w:rPr>
        <w:t xml:space="preserve">35.4. Yerli istekliler lehine fiyat avantajı uygulanması: </w:t>
      </w:r>
    </w:p>
    <w:p w:rsidR="00C1268F" w:rsidRDefault="00C1268F" w:rsidP="00C1268F">
      <w:pPr>
        <w:jc w:val="both"/>
        <w:rPr>
          <w:b/>
          <w:bCs/>
        </w:rPr>
      </w:pPr>
      <w:r>
        <w:rPr>
          <w:b/>
          <w:bCs/>
        </w:rPr>
        <w:t xml:space="preserve">35.4.1. Tekliflerin değerlendirilmesinde yerli istekliler lehine fiyat avantajı uygulanmayacaktır. </w:t>
      </w:r>
    </w:p>
    <w:p w:rsidR="00C1268F" w:rsidRDefault="00C1268F" w:rsidP="00C1268F">
      <w:pPr>
        <w:spacing w:before="120"/>
        <w:jc w:val="both"/>
      </w:pPr>
      <w:r>
        <w:rPr>
          <w:b/>
          <w:bCs/>
        </w:rPr>
        <w:t>Madde 36 - İhalenin karara bağlanması</w:t>
      </w:r>
    </w:p>
    <w:p w:rsidR="00C1268F" w:rsidRDefault="00C1268F" w:rsidP="00C1268F">
      <w:pPr>
        <w:jc w:val="both"/>
      </w:pPr>
      <w:r>
        <w:rPr>
          <w:b/>
          <w:bCs/>
        </w:rPr>
        <w:t>36.1.</w:t>
      </w:r>
      <w:r>
        <w:t xml:space="preserve"> Yapılan değerlendirme sonucunda ihale komisyonu tarafından ihale, ekonomik açıdan en avantajlı teklifi veren istekli üzerinde bırakılır. </w:t>
      </w:r>
    </w:p>
    <w:p w:rsidR="00C1268F" w:rsidRDefault="00C1268F" w:rsidP="00C1268F">
      <w:pPr>
        <w:jc w:val="both"/>
      </w:pPr>
      <w:r>
        <w:rPr>
          <w:b/>
          <w:bCs/>
        </w:rPr>
        <w:t>36.2.</w:t>
      </w:r>
      <w:r>
        <w:t xml:space="preserve"> İhale komisyonu, yapacağı değerlendirme sonucunda gerekçeli bir karar alarak ihale yetkilisinin onayına sunar. </w:t>
      </w:r>
    </w:p>
    <w:p w:rsidR="00C1268F" w:rsidRDefault="00C1268F" w:rsidP="00C1268F">
      <w:pPr>
        <w:spacing w:before="120"/>
        <w:jc w:val="both"/>
      </w:pPr>
      <w:r>
        <w:rPr>
          <w:b/>
          <w:bCs/>
        </w:rPr>
        <w:t>Madde 37 - İhale kararının onaylanması veya iptali</w:t>
      </w:r>
    </w:p>
    <w:p w:rsidR="00C1268F" w:rsidRDefault="00C1268F" w:rsidP="00C1268F">
      <w:pPr>
        <w:jc w:val="both"/>
      </w:pPr>
      <w:r>
        <w:rPr>
          <w:b/>
          <w:bCs/>
        </w:rPr>
        <w:lastRenderedPageBreak/>
        <w:t>37.1.</w:t>
      </w:r>
      <w:r>
        <w:t xml:space="preserve"> İhale kararı ihale yetkilisince onaylanmadan önce, ihale üzerinde kalan istekli ile varsa ekonomik açıdan en avantajlı ikinci teklif sahibi isteklinin ihalelere katılmaktan yasaklı olup olmadığı Kurumdan teyit edilerek buna ilişkin belge ihale kararına eklenir. </w:t>
      </w:r>
    </w:p>
    <w:p w:rsidR="00C1268F" w:rsidRDefault="00C1268F" w:rsidP="00C1268F">
      <w:pPr>
        <w:jc w:val="both"/>
      </w:pPr>
      <w:r>
        <w:rPr>
          <w:b/>
          <w:bCs/>
        </w:rPr>
        <w:t>37.2.</w:t>
      </w:r>
      <w:r>
        <w:t xml:space="preserve"> Yapılan teyit işlemi sonucunda; her iki isteklinin de yasaklı çıkması durumunda ihale iptal edilir. </w:t>
      </w:r>
    </w:p>
    <w:p w:rsidR="00C1268F" w:rsidRDefault="00C1268F" w:rsidP="00C1268F">
      <w:pPr>
        <w:jc w:val="both"/>
      </w:pPr>
      <w:r>
        <w:rPr>
          <w:b/>
          <w:bCs/>
        </w:rPr>
        <w:t>37.3.</w:t>
      </w:r>
      <w:r>
        <w:t xml:space="preserve"> İhale yetkilisi, karar tarihini izleyen en geç beş iş günü içinde ihale kararını onaylar veya gerekçesini açıkça belirtmek suretiyle iptal eder. </w:t>
      </w:r>
    </w:p>
    <w:p w:rsidR="00C1268F" w:rsidRDefault="00C1268F" w:rsidP="00C1268F">
      <w:pPr>
        <w:jc w:val="both"/>
      </w:pPr>
      <w:r>
        <w:rPr>
          <w:b/>
          <w:bCs/>
        </w:rPr>
        <w:t>37.4.</w:t>
      </w:r>
      <w:r>
        <w:t xml:space="preserve"> İhale; kararın ihale yetkilisince onaylanması halinde geçerli, iptal edilmesi halinde ise hükümsüz sayılır. </w:t>
      </w:r>
    </w:p>
    <w:p w:rsidR="00C1268F" w:rsidRDefault="00C1268F" w:rsidP="00C1268F">
      <w:pPr>
        <w:spacing w:before="120"/>
        <w:jc w:val="both"/>
      </w:pPr>
      <w:r>
        <w:rPr>
          <w:b/>
          <w:bCs/>
        </w:rPr>
        <w:t>Madde 38 - Kesinleşen ihale kararının bildirilmesi</w:t>
      </w:r>
    </w:p>
    <w:p w:rsidR="00C1268F" w:rsidRDefault="00C1268F" w:rsidP="00C1268F">
      <w:pPr>
        <w:jc w:val="both"/>
      </w:pPr>
      <w:r>
        <w:rPr>
          <w:b/>
          <w:bCs/>
        </w:rPr>
        <w:t>38.1.</w:t>
      </w:r>
      <w:r>
        <w:t xml:space="preserve"> Kesinleşen ihale kararı, ihale yetkilisi tarafından onaylandığı günü izleyen en geç üç gün içinde, ihale üzerinde bırakılan dahil, ihaleye teklif veren bütün isteklilere, 36.2. maddesi uyarınca alınan ihale komisyonu kararı ile birlikte bildirilir. </w:t>
      </w:r>
    </w:p>
    <w:p w:rsidR="00C1268F" w:rsidRDefault="00C1268F" w:rsidP="00C1268F">
      <w:pPr>
        <w:jc w:val="both"/>
      </w:pPr>
      <w:r>
        <w:rPr>
          <w:b/>
          <w:bCs/>
        </w:rPr>
        <w:t>38.2.</w:t>
      </w:r>
      <w:r>
        <w:t xml:space="preserve"> İhale kararının ihale yetkilisi tarafından iptal edilmesi durumunda da isteklilere gerekçeleri belirtilmek suretiyle bildirim yapılır. </w:t>
      </w:r>
    </w:p>
    <w:p w:rsidR="00C1268F" w:rsidRDefault="00C1268F" w:rsidP="00C1268F">
      <w:pPr>
        <w:jc w:val="both"/>
      </w:pPr>
      <w:r>
        <w:rPr>
          <w:b/>
          <w:bCs/>
        </w:rPr>
        <w:t>38.3.</w:t>
      </w:r>
      <w:r>
        <w:t xml:space="preserve"> İhale sonucunun bütün isteklilere bildiriminden itibaren on gün geçmedikçe sözleşme imzalanmayacaktır. </w:t>
      </w:r>
    </w:p>
    <w:p w:rsidR="00C1268F" w:rsidRDefault="00C1268F" w:rsidP="00C1268F">
      <w:pPr>
        <w:spacing w:before="120"/>
        <w:jc w:val="both"/>
      </w:pPr>
      <w:r>
        <w:rPr>
          <w:b/>
          <w:bCs/>
        </w:rPr>
        <w:t>Madde 39 - Sözleşmeye davet</w:t>
      </w:r>
    </w:p>
    <w:p w:rsidR="00C1268F" w:rsidRDefault="00C1268F" w:rsidP="00C1268F">
      <w:pPr>
        <w:jc w:val="both"/>
      </w:pPr>
      <w:r>
        <w:rPr>
          <w:b/>
          <w:bCs/>
        </w:rPr>
        <w:t>39.1.</w:t>
      </w:r>
      <w: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oniki gün ilave edilecektir. </w:t>
      </w:r>
    </w:p>
    <w:p w:rsidR="00C1268F" w:rsidRDefault="00C1268F" w:rsidP="00C1268F">
      <w:pPr>
        <w:jc w:val="both"/>
      </w:pPr>
      <w:r>
        <w:rPr>
          <w:b/>
          <w:bCs/>
        </w:rPr>
        <w:t>39.2.</w:t>
      </w:r>
      <w:r>
        <w:t xml:space="preserve"> İsteklinin, bu davet yazısının bildirim tarihini izleyen on gün içinde yasal yükümlülüklerini yerine getirerek sözleşmeyi imzalaması zorunludur. </w:t>
      </w:r>
    </w:p>
    <w:p w:rsidR="00C1268F" w:rsidRDefault="00C1268F" w:rsidP="00C1268F">
      <w:pPr>
        <w:spacing w:before="120"/>
        <w:jc w:val="both"/>
      </w:pPr>
      <w:r>
        <w:rPr>
          <w:b/>
          <w:bCs/>
        </w:rPr>
        <w:t>Madde 40 - Kesin teminat</w:t>
      </w:r>
    </w:p>
    <w:p w:rsidR="00C1268F" w:rsidRDefault="00C1268F" w:rsidP="00C1268F">
      <w:pPr>
        <w:jc w:val="both"/>
      </w:pPr>
      <w:r>
        <w:rPr>
          <w:b/>
          <w:bCs/>
        </w:rPr>
        <w:t>40.1.</w:t>
      </w:r>
      <w:r>
        <w:t xml:space="preserve"> İhale üzerinde bırakılan istekliden sözleşme imzalanmadan önce, ihale bedelinin % 6'sı oranında kesin teminat alınır. </w:t>
      </w:r>
    </w:p>
    <w:p w:rsidR="00C1268F" w:rsidRDefault="00C1268F" w:rsidP="00C1268F">
      <w:pPr>
        <w:jc w:val="both"/>
      </w:pPr>
      <w:r>
        <w:rPr>
          <w:b/>
          <w:bCs/>
        </w:rPr>
        <w:t>40.2.</w:t>
      </w:r>
      <w:r>
        <w:t xml:space="preserve"> Ancak, ihalenin sınır değerin altında teklif veren isteklilerden biri üzerinde bırakılmasına karar verilmesi halinde ise kesin teminat, yaklaşık maliyetin % 9'u oranında alınır. </w:t>
      </w:r>
    </w:p>
    <w:p w:rsidR="00C1268F" w:rsidRDefault="00C1268F" w:rsidP="00C1268F">
      <w:pPr>
        <w:jc w:val="both"/>
      </w:pPr>
      <w:r>
        <w:rPr>
          <w:b/>
          <w:bCs/>
        </w:rPr>
        <w:t>40.3.</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C1268F" w:rsidRDefault="00C1268F" w:rsidP="00C1268F">
      <w:pPr>
        <w:spacing w:before="120"/>
        <w:jc w:val="both"/>
      </w:pPr>
      <w:r>
        <w:rPr>
          <w:b/>
          <w:bCs/>
        </w:rPr>
        <w:t>Madde 41 - Sözleşme yapılmasında isteklinin görev ve sorumluluğu</w:t>
      </w:r>
    </w:p>
    <w:p w:rsidR="00C1268F" w:rsidRDefault="00C1268F" w:rsidP="00C1268F">
      <w:pPr>
        <w:jc w:val="both"/>
      </w:pPr>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belgeleri ile kesin teminatı verip diğer yasal yükümlülüklerini de yerine getirerek sözleşmeyi imzalamak zorundadır. Sözleşme imzalandıktan sonra geçici teminat iade edilecektir. </w:t>
      </w:r>
    </w:p>
    <w:p w:rsidR="00C1268F" w:rsidRDefault="00C1268F" w:rsidP="00C1268F">
      <w:pPr>
        <w:jc w:val="both"/>
      </w:pPr>
      <w:r>
        <w:rPr>
          <w:b/>
          <w:bCs/>
        </w:rPr>
        <w:lastRenderedPageBreak/>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C1268F" w:rsidRDefault="00C1268F" w:rsidP="00C1268F">
      <w:pPr>
        <w:jc w:val="both"/>
      </w:pPr>
      <w:r>
        <w:rPr>
          <w:b/>
          <w:bCs/>
        </w:rPr>
        <w:t>41.3.</w:t>
      </w:r>
      <w: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C1268F" w:rsidRDefault="00C1268F" w:rsidP="00C1268F">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C1268F" w:rsidRDefault="00C1268F" w:rsidP="00C1268F">
      <w:pPr>
        <w:spacing w:before="120"/>
        <w:jc w:val="both"/>
      </w:pPr>
      <w:r>
        <w:rPr>
          <w:b/>
          <w:bCs/>
        </w:rPr>
        <w:t>Madde 42 - Ekonomik açıdan en avantajlı ikinci teklif sahibine bildirim</w:t>
      </w:r>
    </w:p>
    <w:p w:rsidR="00C1268F" w:rsidRDefault="00C1268F" w:rsidP="00C1268F">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Bu durumda, sözleşmenin imzalanacağı tarihte ekonomik açıdan en avantajlı ikinci teklif sahibi isteklinin ihalelere katılmaktan yasaklı olup olmadığı teyit edilerek ihale sonucu Kuruma gönderilir. </w:t>
      </w:r>
    </w:p>
    <w:p w:rsidR="00C1268F" w:rsidRDefault="00C1268F" w:rsidP="00C1268F">
      <w:pPr>
        <w:jc w:val="both"/>
      </w:pPr>
      <w:r>
        <w:rPr>
          <w:b/>
          <w:bCs/>
        </w:rPr>
        <w:t>42.2.</w:t>
      </w:r>
      <w:r>
        <w:t xml:space="preserve"> Ekonomik açıdan en avantajlı ikinci teklif sahibi istekliye, 4734 sayılı Kanunun 42 nci maddesinde belirtilen sürenin bitimini izleyen üç gün içinde sözleşme imzalamaya davet edilir. </w:t>
      </w:r>
    </w:p>
    <w:p w:rsidR="00C1268F" w:rsidRDefault="00C1268F" w:rsidP="00C1268F">
      <w:pPr>
        <w:jc w:val="both"/>
      </w:pPr>
      <w:r>
        <w:rPr>
          <w:b/>
          <w:bCs/>
        </w:rPr>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belgeleri ile kesin teminatı verip diğer yasal yükümlülüklerini de yerine getirerek sözleşmeyi imzalamak zorundadır. Sözleşme imzalandıktan sonra geçici teminat iade edilecektir </w:t>
      </w:r>
    </w:p>
    <w:p w:rsidR="00C1268F" w:rsidRDefault="00C1268F" w:rsidP="00C1268F">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C1268F" w:rsidRDefault="00C1268F" w:rsidP="00C1268F">
      <w:pPr>
        <w:jc w:val="both"/>
      </w:pPr>
      <w:r>
        <w:rPr>
          <w:b/>
          <w:bCs/>
        </w:rPr>
        <w:t>42.5.</w:t>
      </w:r>
      <w:r>
        <w:t xml:space="preserve"> Ekonomik açıdan en avantajlı ikinci teklif sahibiyle de sözleşmenin imzalanamaması durumunda, ihale iptal edilir. </w:t>
      </w:r>
    </w:p>
    <w:p w:rsidR="00C1268F" w:rsidRDefault="00C1268F" w:rsidP="00C1268F">
      <w:pPr>
        <w:spacing w:before="120"/>
        <w:jc w:val="both"/>
      </w:pPr>
      <w:r>
        <w:rPr>
          <w:b/>
          <w:bCs/>
        </w:rPr>
        <w:t>Madde 43 - Sözleşme yapılmasında idarenin görev ve sorumluluğu</w:t>
      </w:r>
    </w:p>
    <w:p w:rsidR="00C1268F" w:rsidRDefault="00C1268F" w:rsidP="00C1268F">
      <w:pPr>
        <w:jc w:val="both"/>
      </w:pPr>
      <w:r>
        <w:rPr>
          <w:b/>
          <w:bCs/>
        </w:rPr>
        <w:t>43.1.</w:t>
      </w:r>
      <w:r>
        <w:t xml:space="preserve"> İdarenin sözleşme yapılması konusunda yükümlülüğünü yerine getirmemesi halinde istekli, 4734 sayılı Kanunun 42 ve 44 üncü maddelerinde yer alan sürenin bitimini izleyen günden itibaren en geç beş gün içinde, on gün süreli bir noter ihbarnamesi ile durumu İdareye bildirmek şartıyla, taahhüdünden vazgeçebilir. </w:t>
      </w:r>
    </w:p>
    <w:p w:rsidR="00C1268F" w:rsidRDefault="00C1268F" w:rsidP="00C1268F">
      <w:pPr>
        <w:jc w:val="both"/>
      </w:pPr>
      <w:r>
        <w:rPr>
          <w:b/>
          <w:bCs/>
        </w:rPr>
        <w:lastRenderedPageBreak/>
        <w:t>43.2.</w:t>
      </w:r>
      <w:r>
        <w:t xml:space="preserve"> Bu takdirde geçici teminatı iade edilir ve istekli teminat vermek için yaptığı belgelendirilmiş giderleri isteyebilir. </w:t>
      </w:r>
    </w:p>
    <w:p w:rsidR="00C1268F" w:rsidRDefault="00C1268F" w:rsidP="00C1268F">
      <w:pPr>
        <w:spacing w:before="120"/>
        <w:jc w:val="both"/>
      </w:pPr>
      <w:r>
        <w:rPr>
          <w:b/>
          <w:bCs/>
        </w:rPr>
        <w:t>Madde 44 - İhalenin sözleşmeye bağlanması</w:t>
      </w:r>
    </w:p>
    <w:p w:rsidR="00C1268F" w:rsidRDefault="00C1268F" w:rsidP="00C1268F">
      <w:pPr>
        <w:jc w:val="both"/>
      </w:pPr>
      <w:r>
        <w:rPr>
          <w:b/>
          <w:bCs/>
        </w:rPr>
        <w:t>44.1.</w:t>
      </w:r>
      <w:r>
        <w:t xml:space="preserve"> Sözleşme bedelinin, 4734 sayılı Kanunun 53 üncü maddesinin (j) bendinin (1) numaralı alt bendinde belirtilen tutarı aşması durumunda, bu bedelin onbinde beşi oranındaki tutar, sözleşme imzalamaya davet edilen istekli tarafından, sözleşme imzalanmadan önce Kamu İhale Kurumu hesabına yatırılır. </w:t>
      </w:r>
    </w:p>
    <w:p w:rsidR="00C1268F" w:rsidRDefault="00C1268F" w:rsidP="00C1268F">
      <w:pPr>
        <w:jc w:val="both"/>
      </w:pPr>
      <w:r>
        <w:rPr>
          <w:b/>
          <w:bCs/>
        </w:rPr>
        <w:t>44.2.</w:t>
      </w:r>
      <w:r>
        <w:t xml:space="preserve"> Sözleşmenin imzalanacağı tarihte, ihale sonuç bilgileri sözleşme imzalanmadan önce Kamu İhale Kurumuna gönderilmek suretiyle isteklinin ihalelere katılmaktan yasaklı olup olmadığının teyit edilmesi zorunludur. </w:t>
      </w:r>
    </w:p>
    <w:p w:rsidR="00C1268F" w:rsidRDefault="00C1268F" w:rsidP="00C1268F">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C1268F" w:rsidRDefault="00C1268F" w:rsidP="00C1268F">
      <w:pPr>
        <w:jc w:val="both"/>
        <w:rPr>
          <w:b/>
          <w:bCs/>
        </w:rPr>
      </w:pPr>
      <w:r>
        <w:rPr>
          <w:b/>
          <w:bCs/>
        </w:rPr>
        <w:t xml:space="preserve">44.4. Sözleşme noter tarafından tescil edilecek ve onaylanacaktır. </w:t>
      </w:r>
    </w:p>
    <w:p w:rsidR="00C1268F" w:rsidRDefault="00C1268F" w:rsidP="00C1268F">
      <w:pPr>
        <w:jc w:val="both"/>
      </w:pPr>
      <w:r>
        <w:rPr>
          <w:b/>
          <w:bCs/>
        </w:rPr>
        <w:t>44.5.</w:t>
      </w:r>
      <w:r>
        <w:t xml:space="preserve"> 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C1268F" w:rsidRDefault="00C1268F" w:rsidP="00C1268F">
      <w:pPr>
        <w:jc w:val="both"/>
      </w:pPr>
      <w:r>
        <w:rPr>
          <w:b/>
          <w:bCs/>
        </w:rPr>
        <w:t>44.6.</w:t>
      </w:r>
      <w:r>
        <w:t xml:space="preserve"> Sözleşmenin imzalanmasına ilişkin her türlü vergi, resim ve harçlar ile diğer sözleşme giderleri yükleniciye aittir. </w:t>
      </w:r>
    </w:p>
    <w:p w:rsidR="00C1268F" w:rsidRDefault="00C1268F" w:rsidP="00C1268F">
      <w:pPr>
        <w:pStyle w:val="GvdeMetni"/>
        <w:spacing w:after="120" w:line="240" w:lineRule="auto"/>
        <w:jc w:val="center"/>
      </w:pPr>
      <w:r>
        <w:rPr>
          <w:rFonts w:ascii="Times New Roman" w:hAnsi="Times New Roman" w:cs="Times New Roman"/>
          <w:color w:val="auto"/>
          <w:sz w:val="24"/>
          <w:szCs w:val="24"/>
        </w:rPr>
        <w:t>V- SÖZLEŞMENİN UYGULANMASI VE DİĞER HUSUSLAR</w:t>
      </w:r>
    </w:p>
    <w:p w:rsidR="00C1268F" w:rsidRDefault="00C1268F" w:rsidP="00C1268F">
      <w:pPr>
        <w:spacing w:before="120"/>
        <w:jc w:val="both"/>
        <w:rPr>
          <w:b/>
          <w:bCs/>
        </w:rPr>
      </w:pPr>
      <w:r>
        <w:rPr>
          <w:b/>
          <w:bCs/>
        </w:rPr>
        <w:t>Madde 45 - Sözleşmenin uygulanmasına ilişkin hususlar</w:t>
      </w:r>
    </w:p>
    <w:p w:rsidR="00C1268F" w:rsidRDefault="00C1268F" w:rsidP="00C1268F">
      <w:pPr>
        <w:jc w:val="both"/>
        <w:rPr>
          <w:b/>
          <w:bCs/>
        </w:rPr>
      </w:pPr>
      <w:r>
        <w:rPr>
          <w:b/>
          <w:bCs/>
        </w:rPr>
        <w:t xml:space="preserve">45.1. Sözleşmenin uygulanmasına ilişkin aşağıdaki hususlar sözleşme tasarısında düzenlenmiştir. </w:t>
      </w:r>
    </w:p>
    <w:p w:rsidR="00C1268F" w:rsidRDefault="00C1268F" w:rsidP="00C1268F">
      <w:pPr>
        <w:jc w:val="both"/>
        <w:rPr>
          <w:rFonts w:eastAsia="Times New Roman"/>
          <w:b/>
          <w:bCs/>
        </w:rPr>
      </w:pPr>
      <w:r>
        <w:rPr>
          <w:rFonts w:eastAsia="Times New Roman"/>
          <w:b/>
          <w:bCs/>
        </w:rPr>
        <w:t xml:space="preserve">a) İhale konusu işin başlama ve bitirme tarihleri ile gecikme halinde alınacak cezalar, </w:t>
      </w:r>
    </w:p>
    <w:p w:rsidR="00C1268F" w:rsidRDefault="00C1268F" w:rsidP="00C1268F">
      <w:pPr>
        <w:jc w:val="both"/>
        <w:rPr>
          <w:rFonts w:eastAsiaTheme="minorEastAsia"/>
          <w:b/>
          <w:bCs/>
        </w:rPr>
      </w:pPr>
      <w:r>
        <w:rPr>
          <w:b/>
          <w:bCs/>
        </w:rPr>
        <w:t xml:space="preserve">b) Ödeme yeri ve şartlarıyla avans verilip verilmeyeceği, verilecekse şartları ve miktarı, </w:t>
      </w:r>
    </w:p>
    <w:p w:rsidR="00C1268F" w:rsidRDefault="00C1268F" w:rsidP="00C1268F">
      <w:pPr>
        <w:jc w:val="both"/>
        <w:rPr>
          <w:b/>
          <w:bCs/>
        </w:rPr>
      </w:pPr>
      <w:r>
        <w:rPr>
          <w:b/>
          <w:bCs/>
        </w:rPr>
        <w:t xml:space="preserve">c) Süre uzatımı verilebilecek haller ve şartları ile sözleşme kapsamında yaptırılabilecek iş artışları ile iş eksilişi durumunda karşılıklı yükümlülükler, </w:t>
      </w:r>
    </w:p>
    <w:p w:rsidR="00C1268F" w:rsidRDefault="00C1268F" w:rsidP="00C1268F">
      <w:pPr>
        <w:jc w:val="both"/>
        <w:rPr>
          <w:b/>
          <w:bCs/>
        </w:rPr>
      </w:pPr>
      <w:r>
        <w:rPr>
          <w:b/>
          <w:bCs/>
        </w:rPr>
        <w:t xml:space="preserve">ç) İş ve işyerinin sigortalanması ile yapı denetimi ve sorumluluğuna ilişkin şartlar. </w:t>
      </w:r>
    </w:p>
    <w:p w:rsidR="00C1268F" w:rsidRDefault="00C1268F" w:rsidP="00C1268F">
      <w:pPr>
        <w:jc w:val="both"/>
        <w:rPr>
          <w:b/>
          <w:bCs/>
        </w:rPr>
      </w:pPr>
      <w:r>
        <w:rPr>
          <w:b/>
          <w:bCs/>
        </w:rPr>
        <w:t xml:space="preserve">d) Denetim, muayene ve kabul işlemlerine ilişkin şartlar. </w:t>
      </w:r>
    </w:p>
    <w:p w:rsidR="00C1268F" w:rsidRDefault="00C1268F" w:rsidP="00C1268F">
      <w:pPr>
        <w:jc w:val="both"/>
        <w:rPr>
          <w:b/>
          <w:bCs/>
        </w:rPr>
      </w:pPr>
      <w:r>
        <w:rPr>
          <w:b/>
          <w:bCs/>
        </w:rPr>
        <w:t>e) Anlaşmazlıkların çözüm şekli.</w:t>
      </w:r>
    </w:p>
    <w:p w:rsidR="00C1268F" w:rsidRDefault="00C1268F" w:rsidP="00C1268F">
      <w:pPr>
        <w:jc w:val="both"/>
      </w:pPr>
      <w:r>
        <w:rPr>
          <w:b/>
          <w:bCs/>
        </w:rPr>
        <w:t>45.2.</w:t>
      </w:r>
      <w:r>
        <w:t xml:space="preserve"> Planlanan ödenek dilimleri </w:t>
      </w:r>
    </w:p>
    <w:p w:rsidR="00C1268F" w:rsidRDefault="00C1268F" w:rsidP="00C1268F">
      <w:pPr>
        <w:jc w:val="both"/>
      </w:pPr>
      <w:r>
        <w:rPr>
          <w:b/>
          <w:bCs/>
        </w:rPr>
        <w:t>45.2.1.</w:t>
      </w:r>
      <w:r>
        <w:t xml:space="preserve"> Bu iş için planlanan yıllık ödenek dilimleri aşağıdadır; </w:t>
      </w:r>
    </w:p>
    <w:p w:rsidR="00C1268F" w:rsidRDefault="00C1268F" w:rsidP="00C1268F">
      <w:pPr>
        <w:pStyle w:val="NormalWeb"/>
        <w:rPr>
          <w:b/>
          <w:bCs/>
        </w:rPr>
      </w:pPr>
      <w:r>
        <w:rPr>
          <w:b/>
          <w:bCs/>
        </w:rPr>
        <w:t>YILLAR                     ÖDENEK %</w:t>
      </w:r>
    </w:p>
    <w:p w:rsidR="00C1268F" w:rsidRDefault="00C1268F" w:rsidP="00C1268F">
      <w:pPr>
        <w:pStyle w:val="NormalWeb"/>
        <w:rPr>
          <w:b/>
          <w:bCs/>
        </w:rPr>
      </w:pPr>
      <w:r>
        <w:rPr>
          <w:b/>
          <w:bCs/>
        </w:rPr>
        <w:t>2016 Yılında               % 10</w:t>
      </w:r>
    </w:p>
    <w:p w:rsidR="00C1268F" w:rsidRDefault="00C1268F" w:rsidP="00C1268F">
      <w:pPr>
        <w:pStyle w:val="NormalWeb"/>
        <w:rPr>
          <w:b/>
          <w:bCs/>
        </w:rPr>
      </w:pPr>
      <w:r>
        <w:rPr>
          <w:b/>
          <w:bCs/>
        </w:rPr>
        <w:lastRenderedPageBreak/>
        <w:t>2017 Yılında               % 20</w:t>
      </w:r>
    </w:p>
    <w:p w:rsidR="00C1268F" w:rsidRDefault="00C1268F" w:rsidP="00C1268F">
      <w:pPr>
        <w:pStyle w:val="NormalWeb"/>
        <w:rPr>
          <w:b/>
          <w:bCs/>
        </w:rPr>
      </w:pPr>
      <w:r>
        <w:rPr>
          <w:b/>
          <w:bCs/>
        </w:rPr>
        <w:t>2018 Yılında               % 30</w:t>
      </w:r>
    </w:p>
    <w:p w:rsidR="00C1268F" w:rsidRDefault="00C1268F" w:rsidP="00C1268F">
      <w:pPr>
        <w:pStyle w:val="NormalWeb"/>
        <w:rPr>
          <w:b/>
          <w:bCs/>
        </w:rPr>
      </w:pPr>
      <w:r>
        <w:rPr>
          <w:b/>
          <w:bCs/>
        </w:rPr>
        <w:t>2019 Yılında               % 40</w:t>
      </w:r>
    </w:p>
    <w:p w:rsidR="00C1268F" w:rsidRDefault="00C1268F" w:rsidP="00C1268F">
      <w:pPr>
        <w:jc w:val="both"/>
        <w:rPr>
          <w:b/>
          <w:bCs/>
        </w:rPr>
      </w:pPr>
      <w:r>
        <w:rPr>
          <w:b/>
          <w:bCs/>
        </w:rPr>
        <w:t xml:space="preserve">45.3. Fiyat farkı </w:t>
      </w:r>
    </w:p>
    <w:p w:rsidR="00C1268F" w:rsidRDefault="00C1268F" w:rsidP="00C1268F">
      <w:pPr>
        <w:jc w:val="both"/>
        <w:rPr>
          <w:b/>
          <w:bCs/>
        </w:rPr>
      </w:pPr>
      <w:r>
        <w:rPr>
          <w:b/>
          <w:bCs/>
        </w:rPr>
        <w:t xml:space="preserve">45.3.1. Fiyat farkı hesaplanmayacaktır. </w:t>
      </w:r>
    </w:p>
    <w:p w:rsidR="00C1268F" w:rsidRDefault="00C1268F" w:rsidP="00C1268F">
      <w:pPr>
        <w:spacing w:before="120"/>
        <w:jc w:val="both"/>
        <w:rPr>
          <w:b/>
          <w:bCs/>
        </w:rPr>
      </w:pPr>
      <w:r>
        <w:rPr>
          <w:b/>
          <w:bCs/>
        </w:rPr>
        <w:t>Madde 46 - Diğer Hususlar</w:t>
      </w:r>
    </w:p>
    <w:p w:rsidR="00C1268F" w:rsidRDefault="00C1268F" w:rsidP="00C1268F">
      <w:pPr>
        <w:jc w:val="both"/>
        <w:rPr>
          <w:b/>
          <w:bCs/>
          <w:color w:val="003399"/>
        </w:rPr>
      </w:pPr>
      <w:r>
        <w:rPr>
          <w:b/>
          <w:bCs/>
        </w:rPr>
        <w:t xml:space="preserve">46.1. İhalede uygulanacak sınır değer katsayısı (N) = </w:t>
      </w:r>
      <w:r>
        <w:rPr>
          <w:b/>
          <w:bCs/>
          <w:color w:val="003399"/>
        </w:rPr>
        <w:t>1,2</w:t>
      </w:r>
    </w:p>
    <w:p w:rsidR="00C1268F" w:rsidRDefault="00C1268F" w:rsidP="00C1268F">
      <w:pPr>
        <w:rPr>
          <w:rFonts w:eastAsia="Times New Roman"/>
          <w:b/>
          <w:bCs/>
          <w:color w:val="003399"/>
        </w:rPr>
      </w:pPr>
      <w:r>
        <w:rPr>
          <w:rFonts w:eastAsia="Times New Roman"/>
          <w:b/>
          <w:bCs/>
          <w:color w:val="003399"/>
        </w:rPr>
        <w:t>46.2. Tekliflerin İdari ve Teknik Şartnameler ile Birim Fiyat Tariflerine Uyumlu Olması</w:t>
      </w:r>
      <w:r>
        <w:rPr>
          <w:rFonts w:eastAsia="Times New Roman"/>
          <w:b/>
          <w:bCs/>
          <w:color w:val="003399"/>
        </w:rPr>
        <w:br/>
        <w:t xml:space="preserve">İstekliler, tekliflerini sunmadan önce İhale Şartnameleri ve işyerinde yapacakları incelemeler sırasında, dikkatli ve özenli hareket eden deneyimli bir yüklenici tarafından tespit edilebilecek olan hata, yanlışlık, tutarsızlık veya diğer hususları, bu şartnamenin -Madde 13 - İhale Dokümanına İlişkin Açıklama Yapılması- maddesi çerçevesinde İdareye yazılı olarak bildirerek açıklama talep edebilirler. Ancak Proje Albümleri ve Raporlar ile Birim Fiyat Tarifleri ve Keşif Cetvelleri ve Teknik Şartname bölümleri arasında çelişki olması durumunda, idari ve teknik şartnameler ile birim fiyat tarifleri geçerli olacak ve tekliflerini bu çerçevede hazırlayacaklardır. İstekliler bu tür sebeplerle İdareden açıklama talep etmeyeceklerdir. </w:t>
      </w:r>
      <w:r>
        <w:rPr>
          <w:rFonts w:eastAsia="Times New Roman"/>
          <w:b/>
          <w:bCs/>
          <w:color w:val="003399"/>
        </w:rPr>
        <w:br/>
        <w:t>İsteklilerin teklifleri, idari ve teknik şartnameler ile birim fiyat tariflerini eksiksiz olarak karşılayacaktır.</w:t>
      </w:r>
      <w:r>
        <w:rPr>
          <w:rFonts w:eastAsia="Times New Roman"/>
          <w:b/>
          <w:bCs/>
          <w:color w:val="003399"/>
        </w:rPr>
        <w:br/>
      </w:r>
      <w:r>
        <w:rPr>
          <w:rFonts w:eastAsia="Times New Roman"/>
          <w:b/>
          <w:bCs/>
          <w:color w:val="003399"/>
        </w:rPr>
        <w:br/>
        <w:t>46.3. Özel Alet ve Teçhizat Listesinin Teklif Ekinde Sunulması</w:t>
      </w:r>
      <w:r>
        <w:rPr>
          <w:rFonts w:eastAsia="Times New Roman"/>
          <w:b/>
          <w:bCs/>
          <w:color w:val="003399"/>
        </w:rPr>
        <w:br/>
        <w:t>İstekliler teklifleri ekinde, her sistem ve alt sistemin işletme, bakım, onarım, test vb. için gerekli tüm özel alet ve teçhizatı ayrı başlıklar altında ve liste halinde sunacaktır. Ancak bu talep yeterlilik kriteri olarak değerlendirilmeyecektir. Her sisteme ait yazılımların yüklenmesi amacı ile kullanılacak taşınabilir bilgisayarlar ve bunlara ait her türlü bağlantı aparatları listelerde mutlaka yer alacaktır. Sunulmuş olan listelerdeki özel alet ve teçhizatın herhangi bir sistem ve alt sistem bazında eksik bileşenler içerdiğinin İşletme ve Bakım Gözetimi süreci sonuna kadar İdare tarafından tespit edilmesi halinde, söz konusu özel alet ve teçhizat bileşeni Yüklenici tarafından bila bedel olmak kaydı ile temin ve teslim edilecek ve listeye eklenecektir. Bu listelerde, her parça ve malzemenin birim fiyatı ayrı ayrı gösterilecektir. Bu fiyatlar, parçanın üreticiden temininden, İdarenin deposuna teslimine kadarki her türlü masraf, genel gider ve Yüklenici karını içerecektir.</w:t>
      </w:r>
      <w:r>
        <w:rPr>
          <w:rFonts w:eastAsia="Times New Roman"/>
          <w:b/>
          <w:bCs/>
          <w:color w:val="003399"/>
        </w:rPr>
        <w:br/>
      </w:r>
      <w:r>
        <w:rPr>
          <w:rFonts w:eastAsia="Times New Roman"/>
          <w:b/>
          <w:bCs/>
          <w:color w:val="003399"/>
        </w:rPr>
        <w:br/>
        <w:t xml:space="preserve">Özel alet ve teçhizat listesi kapsamında sunulacak parça ve malzeme fiyatları, İşletme ve Bakım Gözetim dönemi sonrası için, İdarenin Sözleşme Madde 16 şartları altında alım yapmak istemesi halinde fiyatların baştan belirlenmesi içindir. </w:t>
      </w:r>
      <w:r>
        <w:rPr>
          <w:rFonts w:eastAsia="Times New Roman"/>
          <w:b/>
          <w:bCs/>
          <w:color w:val="003399"/>
        </w:rPr>
        <w:br/>
      </w:r>
      <w:r>
        <w:rPr>
          <w:rFonts w:eastAsia="Times New Roman"/>
          <w:b/>
          <w:bCs/>
          <w:color w:val="003399"/>
        </w:rPr>
        <w:br/>
        <w:t>Diğer yandan kapsam ve uygulaması Sözleşme Madde 16.7 de detaylandırılan işbu Özel Alet ve Teçhizat bedelinin 902 no.lu İşletme ve Bakım Gözetim Hizmetleri kalemi birim fiyatına dahil olduğu bilinerek söz konusu 902 no.lu teklif birim fiyat isteklilerce oluşturulacaktır.</w:t>
      </w:r>
      <w:r>
        <w:rPr>
          <w:rFonts w:eastAsia="Times New Roman"/>
          <w:b/>
          <w:bCs/>
          <w:color w:val="003399"/>
        </w:rPr>
        <w:br/>
      </w:r>
      <w:r>
        <w:rPr>
          <w:rFonts w:eastAsia="Times New Roman"/>
          <w:b/>
          <w:bCs/>
          <w:color w:val="003399"/>
        </w:rPr>
        <w:br/>
        <w:t>46.4. 2 Yıllık Yedek Parça ve Sarf Malzemeleri Listesinin Teklif Ekinde Sunulması</w:t>
      </w:r>
      <w:r>
        <w:rPr>
          <w:rFonts w:eastAsia="Times New Roman"/>
          <w:b/>
          <w:bCs/>
          <w:color w:val="003399"/>
        </w:rPr>
        <w:br/>
        <w:t xml:space="preserve">İstekliler teklifleriyle birlikte, her sistem ve alt sisteme ait 2 yıllık yedek parça ve sarf malzemelerini ayrı başlıklar altında ve liste halinde sunacaktır. Ancak bu talep yeterlilik kriteri olarak değerlendirilmeyecektir. Sistemin otomatik modda çalışmasını engelleyecek, kritik donanımlara ait </w:t>
      </w:r>
      <w:r>
        <w:rPr>
          <w:rFonts w:eastAsia="Times New Roman"/>
          <w:b/>
          <w:bCs/>
          <w:color w:val="003399"/>
        </w:rPr>
        <w:lastRenderedPageBreak/>
        <w:t xml:space="preserve">yedek malzeme listede mutlaka yer alacaktır. Sunulmuş olan listelerdeki özel alet ve teçhizatın herhangi bir sistem ve alt sistem bazında eksik bileşenler içerdiğinin İşletme ve Bakım Gözetimi süreci sonuna kadar İdare tarafından tespit edilmesi halinde, Yedek Parça ve Sarf Malzemeleri bileşeni Yüklenici tarafından bila bedel olmak kaydı ile temin ve teslim edilecek ve listeye eklenecektir. Bu listelerde, her yedek parça ve sarf malzemesinin birim fiyatı ayrı ayrı gösterilecektir. Bu fiyatlar, parça ve malzemenin üreticiden temininden, İdarenin deposuna teslimine kadarki her türlü masraf, genel gider ve Yüklenici karını içerecektir. </w:t>
      </w:r>
      <w:r>
        <w:rPr>
          <w:rFonts w:eastAsia="Times New Roman"/>
          <w:b/>
          <w:bCs/>
          <w:color w:val="003399"/>
        </w:rPr>
        <w:br/>
      </w:r>
      <w:r>
        <w:rPr>
          <w:rFonts w:eastAsia="Times New Roman"/>
          <w:b/>
          <w:bCs/>
          <w:color w:val="003399"/>
        </w:rPr>
        <w:br/>
        <w:t xml:space="preserve">2 Yıllık Yedek Parça ve Sarf Malzemeleri listeleri kapsamında sunulacak parça ve malzeme fiyatları, İşletme ve Bakım Gözetim dönemi sonrası için, İdarenin Sözleşme Madde 16 şartları altında alım yapmak istemesi halinde fiyatların baştan belirlenmesi içindir. </w:t>
      </w:r>
      <w:r>
        <w:rPr>
          <w:rFonts w:eastAsia="Times New Roman"/>
          <w:b/>
          <w:bCs/>
          <w:color w:val="003399"/>
        </w:rPr>
        <w:br/>
        <w:t>Diğer yandan kapsam ve uygulaması Sözleşme Madde 16.7 de detaylandırılan işbu 2 Yıllık Yedek Parça ve Sarf Malzemeleri bedelinin 902 no.lu İşletme ve Bakım Gözetim Hizmetleri kalemi birim fiyatına dahil olduğu bilinerek söz konusu 902 no.lu teklif birim fiyat isteklilerce oluşturulacaktır.</w:t>
      </w:r>
      <w:r>
        <w:rPr>
          <w:rFonts w:eastAsia="Times New Roman"/>
          <w:b/>
          <w:bCs/>
          <w:color w:val="003399"/>
        </w:rPr>
        <w:br/>
      </w:r>
      <w:r>
        <w:rPr>
          <w:rFonts w:eastAsia="Times New Roman"/>
          <w:b/>
          <w:bCs/>
          <w:color w:val="003399"/>
        </w:rPr>
        <w:br/>
        <w:t>46.5. Grup, Set, Takım Olarak Tanımlı İşlerin Fiyat Teklifleri</w:t>
      </w:r>
      <w:r>
        <w:rPr>
          <w:rFonts w:eastAsia="Times New Roman"/>
          <w:b/>
          <w:bCs/>
          <w:color w:val="003399"/>
        </w:rPr>
        <w:br/>
        <w:t>İstekliler, birim fiyat cetvelinde grup, set, takım ibaresi ile tanımlı işlere ait fiyat tekliflerini hazırlarken idari şartname, sözleşme tasarısı, teknik şartnameler, birim fiyat tarifleri ve tekliflerinde "bilgi amaçlı" olarak yararlanacakları projeler(çizimler ve raporlar); hattın entegre olacağı M7 (Kabataş-Mecidiyeköy-Mahmutbey) Mahmutbey İstasyonunu, bu ihale konusu sistemin yer alacağı koridordaki arazi koşullarını inceleyecek ve söz konusu iş kalemlerinin kapsamı doğrultusunda uygulanabilecek sistemler ile ilgili mühendislik yaklaşımlarını oluşturacak, ihtiyaç duyması halinde fiyatlandırmaya esas mühendislik çalışmalarını yapacak ve risklerini de dikkate alarak fiyat tekliflerini oluşturacaktır.</w:t>
      </w:r>
      <w:r>
        <w:rPr>
          <w:rFonts w:eastAsia="Times New Roman"/>
          <w:b/>
          <w:bCs/>
          <w:color w:val="003399"/>
        </w:rPr>
        <w:br/>
      </w:r>
      <w:r>
        <w:rPr>
          <w:rFonts w:eastAsia="Times New Roman"/>
          <w:b/>
          <w:bCs/>
          <w:color w:val="003399"/>
        </w:rPr>
        <w:br/>
        <w:t>İstekliler tarafından yukarıda bahsedilen şekilde oluşturulacak grup, set, takım ibaresi ile tanımlı iş kalemleri fiyat tekliflerinin, ilgili iş kalemine ait, kapsamı "idari ve teknik şartnameler ile birim fiyat tariflerinde" belirtilen koşullarda eksiksiz olarak ve işletmeye alma için gereken tüm fonksiyonları karşılamak için gereken her türlü masrafı içerdiği kabul edilecektir. İsteklilerin teklifleri idari ve teknik şartnameler ile birim fiyat tariflerini eksiksiz olarak karşılayacaktır.</w:t>
      </w:r>
      <w:r>
        <w:rPr>
          <w:rFonts w:eastAsia="Times New Roman"/>
          <w:b/>
          <w:bCs/>
          <w:color w:val="003399"/>
        </w:rPr>
        <w:br/>
      </w:r>
      <w:r>
        <w:rPr>
          <w:rFonts w:eastAsia="Times New Roman"/>
          <w:b/>
          <w:bCs/>
          <w:color w:val="003399"/>
        </w:rPr>
        <w:br/>
        <w:t>46.6. Birim Fiyat Teklif Cetveli ve Özeti'nin CD Ortamında Sunulması</w:t>
      </w:r>
      <w:r>
        <w:rPr>
          <w:rFonts w:eastAsia="Times New Roman"/>
          <w:b/>
          <w:bCs/>
          <w:color w:val="003399"/>
        </w:rPr>
        <w:br/>
        <w:t>İstekliler Teklif Birim Fiyat Cetvellerini ayrıca excel formatında CD olarak sunacaklardır. Sunulan Teklif Birim Fiyat Cetvellerinin excel formatında CD olarak verilen versiyonu ile basılı ortamdaki versiyonu arasında uyuşmazlık olması durumunda imzalı basılı versiyon geçerli olacaktır. Bu husus yeterlilik kriteri olarak değerlendirilmeyecektir.</w:t>
      </w:r>
      <w:r>
        <w:rPr>
          <w:rFonts w:eastAsia="Times New Roman"/>
          <w:b/>
          <w:bCs/>
          <w:color w:val="003399"/>
        </w:rPr>
        <w:br/>
      </w:r>
      <w:r>
        <w:rPr>
          <w:rFonts w:eastAsia="Times New Roman"/>
          <w:b/>
          <w:bCs/>
          <w:color w:val="003399"/>
        </w:rPr>
        <w:br/>
        <w:t>46.7. İşin Finansmanı ile İlgili Bilgiler</w:t>
      </w:r>
      <w:r>
        <w:rPr>
          <w:rFonts w:eastAsia="Times New Roman"/>
          <w:b/>
          <w:bCs/>
          <w:color w:val="003399"/>
        </w:rPr>
        <w:br/>
        <w:t>İhale konusu işin finansmanı kredi kullanılması yolu ile sağlanacaktır. İstekliler yapım teklifi ile birlikte, kredi tekliflerini de sunmak zorundadırlar. İdare; en uygun yapım teklifini veren yüklenicinin kredi tekliflerini inceleyecek, piyasa şartlarına göre uygun görmesi halinde yüklenicinin teklif ettiği krediyi kullanabilecektir. Ancak İdare, daha uygun şartlarda kredi temin etmesi durumunda, yüklenicinin teklif ettiği krediyi kullanmama veya öz kaynak kullanarak işi yaptırma hakkına sahiptir. Yapım işine ait sözleşmenin imzalanması ile Kredi Sözleşmesinin imzalanmasına kadar olan süreçteki avans ve hakediş ödemeleri İdarenin uygun görmesi halinde öz kaynaktan yapılabilecektir. Bu durumda, toplam sözleşme bedelinden öz kaynaktan yapılan ödeme bedelleri düşülerek kalan miktar üzerinden Kredi Sözleşmesi imzalanacaktır.</w:t>
      </w:r>
      <w:r>
        <w:rPr>
          <w:rFonts w:eastAsia="Times New Roman"/>
          <w:b/>
          <w:bCs/>
          <w:color w:val="003399"/>
        </w:rPr>
        <w:br/>
      </w:r>
      <w:r>
        <w:rPr>
          <w:rFonts w:eastAsia="Times New Roman"/>
          <w:b/>
          <w:bCs/>
          <w:color w:val="003399"/>
        </w:rPr>
        <w:br/>
      </w:r>
      <w:r>
        <w:rPr>
          <w:rFonts w:eastAsia="Times New Roman"/>
          <w:b/>
          <w:bCs/>
          <w:color w:val="003399"/>
        </w:rPr>
        <w:lastRenderedPageBreak/>
        <w:t>46.8. Taslak İş Programının Teslimi Ve İş Programı Ara Terminleri</w:t>
      </w:r>
      <w:r>
        <w:rPr>
          <w:rFonts w:eastAsia="Times New Roman"/>
          <w:b/>
          <w:bCs/>
          <w:color w:val="003399"/>
        </w:rPr>
        <w:br/>
        <w:t>İstekliler, bu iş kapsamında belirtilen çalışmaların tamamlanması için Sözleşme Tasarısı Madde 9 da belirtilen şartları ve Taslak İş Programının Tesliminde belirtilen iş programı ara terminleri de dikkate alarak, öngördükleri taslak iş programını da teklifleri ekinde sunacaklardır.</w:t>
      </w:r>
      <w:r>
        <w:rPr>
          <w:rFonts w:eastAsia="Times New Roman"/>
          <w:b/>
          <w:bCs/>
          <w:color w:val="003399"/>
        </w:rPr>
        <w:br/>
      </w:r>
      <w:r>
        <w:rPr>
          <w:rFonts w:eastAsia="Times New Roman"/>
          <w:b/>
          <w:bCs/>
          <w:color w:val="003399"/>
        </w:rPr>
        <w:br/>
        <w:t>İş Programı Ara Terminleri</w:t>
      </w:r>
      <w:r>
        <w:rPr>
          <w:rFonts w:eastAsia="Times New Roman"/>
          <w:b/>
          <w:bCs/>
          <w:color w:val="003399"/>
        </w:rPr>
        <w:br/>
        <w:t>Etap 1: İlk üç TBM (T1, T2 ve T3), sözleşmenin imzalanmasından sonra en geç 10 ay içinde TBM</w:t>
      </w:r>
      <w:r>
        <w:rPr>
          <w:rFonts w:ascii="Times New Roman" w:eastAsia="Times New Roman" w:hAnsi="Times New Roman" w:cs="Times New Roman"/>
          <w:b/>
          <w:bCs/>
          <w:color w:val="003399"/>
        </w:rPr>
        <w:t>in giriş şaftı ve istasyon içerisinde montajı yapılır, TBMin tünel kazılarına başlayabilmesi için gerekli işler tamamlanır ve TBMli tünel kazılarına başlanır.</w:t>
      </w:r>
      <w:r>
        <w:rPr>
          <w:rFonts w:eastAsia="Times New Roman"/>
          <w:b/>
          <w:bCs/>
          <w:color w:val="003399"/>
        </w:rPr>
        <w:br/>
        <w:t>Etap 2: İkinci üç TBM (T4, T5 ve T6), sözleşmenin imzalanmasından sonra en geç 12 ay içinde TBM</w:t>
      </w:r>
      <w:r>
        <w:rPr>
          <w:rFonts w:ascii="Times New Roman" w:eastAsia="Times New Roman" w:hAnsi="Times New Roman" w:cs="Times New Roman"/>
          <w:b/>
          <w:bCs/>
          <w:color w:val="003399"/>
        </w:rPr>
        <w:t>in giriş şaftı ve istasyon içerisinde montajı yapılır, TBMin tünel kazılarına başlayabilmesi için gerekli işler tamamlanır ve TBMli tünel kazılarına başlanır.</w:t>
      </w:r>
      <w:r>
        <w:rPr>
          <w:rFonts w:eastAsia="Times New Roman"/>
          <w:b/>
          <w:bCs/>
          <w:color w:val="003399"/>
        </w:rPr>
        <w:br/>
        <w:t>Etap 3: Tüm istasyonların peron tünelleri ile hat tünellerinin (TBM tüneller, NATM tüneller, makaslar,viyadükler ve diğer geçiş bölgeleri dahil) ray montajına başlamak için gerekli inşaat işleri, sözleşmenin imzalanmasından sonra en geç 26 ay içinde tamamlanır ve ray montajına başlanır.</w:t>
      </w:r>
      <w:r>
        <w:rPr>
          <w:rFonts w:eastAsia="Times New Roman"/>
          <w:b/>
          <w:bCs/>
          <w:color w:val="003399"/>
        </w:rPr>
        <w:br/>
        <w:t>Etap 4: İnce işlere başlamak için gerekli istasyon inşaat işleri sözleşmenin imzalanmasından sonra en fazla 28 ay içinde tamamlanır ve ince işlere başlanır.</w:t>
      </w:r>
      <w:r>
        <w:rPr>
          <w:rFonts w:eastAsia="Times New Roman"/>
          <w:b/>
          <w:bCs/>
          <w:color w:val="003399"/>
        </w:rPr>
        <w:br/>
        <w:t>Etap 5: Hat işleri, ince işler, elektromekanik sistem ve ekipmanların kurulum/ montaj- Peron Ayırıcı Kapılar da dahil- test devreye alma vb .işler, sözleşme tarihinden itibaren en geç 35 ay içinde tamamlanarak, demonstrasyon testleri ve deneme işletmesine geçilir.</w:t>
      </w:r>
      <w:r>
        <w:rPr>
          <w:rFonts w:eastAsia="Times New Roman"/>
          <w:b/>
          <w:bCs/>
          <w:color w:val="003399"/>
        </w:rPr>
        <w:br/>
      </w:r>
      <w:r>
        <w:rPr>
          <w:rFonts w:eastAsia="Times New Roman"/>
          <w:b/>
          <w:bCs/>
          <w:color w:val="003399"/>
        </w:rPr>
        <w:br/>
        <w:t>Ara terminlerde gecikme olması halinde, gecikilen kısmın bedeli dikkate alınacak ve gecikme cezası bu bedel üzerinden hesaplanacaktır. 1. ve 2. Etaplar için etap başına 30.000.000 (otuz milyon) Euro bedel üzerinden hesap yapılacaktır. Diğer etapların bedeli için ise teklifinde o kısım için vermiş olduğu imalat bedellerinin toplamı dikkate alınacaktır.</w:t>
      </w:r>
      <w:r>
        <w:rPr>
          <w:rFonts w:eastAsia="Times New Roman"/>
          <w:b/>
          <w:bCs/>
          <w:color w:val="003399"/>
        </w:rPr>
        <w:br/>
        <w:t xml:space="preserve">Sunulacak iş programı aşağıdaki hususlar dikkate alınarak hazırlanacaktır. </w:t>
      </w:r>
      <w:r>
        <w:rPr>
          <w:rFonts w:eastAsia="Times New Roman"/>
          <w:b/>
          <w:bCs/>
          <w:color w:val="003399"/>
        </w:rPr>
        <w:br/>
      </w:r>
      <w:r>
        <w:rPr>
          <w:rFonts w:eastAsia="Times New Roman"/>
          <w:b/>
          <w:bCs/>
          <w:color w:val="003399"/>
        </w:rPr>
        <w:br/>
        <w:t>Not: İdarenin talebi halinde işin tamamının bitim tarihini etkilemeyecek şekilde, iş programında yapılacak revizyonlar doğrultusunda, gerekli tüm tedbir ve çalışmaları yapmak suretiyle hattın M7 Mahmutbey istasyonundan başlayarak, kademeli olarak yolculu işletmeye açılması sağlanacaktır. Sistemin aşamalı olarak devreye alınması durumunda işletmeye alınan kısmın kabul işleri Yapım İşleri Genel Şartnamesinin Kabul işlemlerini belirleyen maddelerine göre gerçekleştirilecektir.</w:t>
      </w:r>
      <w:r>
        <w:rPr>
          <w:rFonts w:eastAsia="Times New Roman"/>
          <w:b/>
          <w:bCs/>
          <w:color w:val="003399"/>
        </w:rPr>
        <w:br/>
      </w:r>
      <w:r>
        <w:rPr>
          <w:rFonts w:eastAsia="Times New Roman"/>
          <w:b/>
          <w:bCs/>
          <w:color w:val="003399"/>
        </w:rPr>
        <w:br/>
        <w:t>- İş Programı, profesyonel proje yönetimi yazılımları kullanılarak Kritik Yol Metodu (CPM) ile hazırlanmalı ayrıca tüm iş programı doğrusal planlama metodu (Time Distance Diagram) ile entegrasyonu kurularak sunulmalıdır.</w:t>
      </w:r>
      <w:r>
        <w:rPr>
          <w:rFonts w:eastAsia="Times New Roman"/>
          <w:b/>
          <w:bCs/>
          <w:color w:val="003399"/>
        </w:rPr>
        <w:br/>
      </w:r>
      <w:r>
        <w:rPr>
          <w:rFonts w:eastAsia="Times New Roman"/>
          <w:b/>
          <w:bCs/>
          <w:color w:val="003399"/>
        </w:rPr>
        <w:br/>
        <w:t xml:space="preserve">- Tasarım ve Projelendirme süreci ayrıntılı şekilde yer almalıdır. Tasarım aktivitelerinin başlangıç ve bitiş tarihleri, kontrol ve onay sürelerini içermelidir. </w:t>
      </w:r>
      <w:r>
        <w:rPr>
          <w:rFonts w:eastAsia="Times New Roman"/>
          <w:b/>
          <w:bCs/>
          <w:color w:val="003399"/>
        </w:rPr>
        <w:br/>
      </w:r>
      <w:r>
        <w:rPr>
          <w:rFonts w:eastAsia="Times New Roman"/>
          <w:b/>
          <w:bCs/>
          <w:color w:val="003399"/>
        </w:rPr>
        <w:br/>
        <w:t>- Öngörülen temel varsayımların ve kısıtlamaların neler olduğu belirtilmelidir.</w:t>
      </w:r>
      <w:r>
        <w:rPr>
          <w:rFonts w:eastAsia="Times New Roman"/>
          <w:b/>
          <w:bCs/>
          <w:color w:val="003399"/>
        </w:rPr>
        <w:br/>
      </w:r>
      <w:r>
        <w:rPr>
          <w:rFonts w:eastAsia="Times New Roman"/>
          <w:b/>
          <w:bCs/>
          <w:color w:val="003399"/>
        </w:rPr>
        <w:br/>
        <w:t>- Hangi ayda ne kadar kaynağa (insan gücü, malzeme, makine/ekipman vs.) ihtiyacı olduğunun özeti gösterilecektir.</w:t>
      </w:r>
      <w:r>
        <w:rPr>
          <w:rFonts w:eastAsia="Times New Roman"/>
          <w:b/>
          <w:bCs/>
          <w:color w:val="003399"/>
        </w:rPr>
        <w:br/>
      </w:r>
      <w:r>
        <w:rPr>
          <w:rFonts w:eastAsia="Times New Roman"/>
          <w:b/>
          <w:bCs/>
          <w:color w:val="003399"/>
        </w:rPr>
        <w:br/>
        <w:t>- Doğrusal aktiviteler mesafe - zaman bazlı oluşturulacaktır. Dikey ilerleyen işler ise istasyon bazında hazırlanacaktır.</w:t>
      </w:r>
      <w:r>
        <w:rPr>
          <w:rFonts w:eastAsia="Times New Roman"/>
          <w:b/>
          <w:bCs/>
          <w:color w:val="003399"/>
        </w:rPr>
        <w:br/>
      </w:r>
      <w:r>
        <w:rPr>
          <w:rFonts w:eastAsia="Times New Roman"/>
          <w:b/>
          <w:bCs/>
          <w:color w:val="003399"/>
        </w:rPr>
        <w:br/>
      </w:r>
      <w:r>
        <w:rPr>
          <w:rFonts w:eastAsia="Times New Roman"/>
          <w:b/>
          <w:bCs/>
          <w:color w:val="003399"/>
        </w:rPr>
        <w:lastRenderedPageBreak/>
        <w:t xml:space="preserve">- Çalışma takviminin birimi gün olacaktır. </w:t>
      </w:r>
      <w:r>
        <w:rPr>
          <w:rFonts w:eastAsia="Times New Roman"/>
          <w:b/>
          <w:bCs/>
          <w:color w:val="003399"/>
        </w:rPr>
        <w:br/>
      </w:r>
      <w:r>
        <w:rPr>
          <w:rFonts w:eastAsia="Times New Roman"/>
          <w:b/>
          <w:bCs/>
          <w:color w:val="003399"/>
        </w:rPr>
        <w:br/>
        <w:t>- Aktiviteler arasındaki ilişkilendirme iş yapım tekniklerine (fiziksel sıralama) uygun olmalıdır, iş programında imalatlar arası mantık ilişkisi dışında imalat için gerekli ekip ve ekipmanların stratejik kullanım ilişkisi de dikkate alınacaktır.</w:t>
      </w:r>
      <w:r>
        <w:rPr>
          <w:rFonts w:eastAsia="Times New Roman"/>
          <w:b/>
          <w:bCs/>
          <w:color w:val="003399"/>
        </w:rPr>
        <w:br/>
      </w:r>
      <w:r>
        <w:rPr>
          <w:rFonts w:eastAsia="Times New Roman"/>
          <w:b/>
          <w:bCs/>
          <w:color w:val="003399"/>
        </w:rPr>
        <w:br/>
        <w:t>- Her aktivitenin mutlaka bir öncülü ve bir de ardılı olacaktır. Bir aktivite, kendinden önce biten aktivitelerin başlangıç noktasına bağlanmayacaktır. Bir aktivite, kendinden evvelki bir aktivitenin bir kısmına bağlı ise, evvelki aktivite parçalara ayrılarak sonraki aktivitenin ne zaman başlayacağı belirtilecektir.</w:t>
      </w:r>
      <w:r>
        <w:rPr>
          <w:rFonts w:eastAsia="Times New Roman"/>
          <w:b/>
          <w:bCs/>
          <w:color w:val="003399"/>
        </w:rPr>
        <w:br/>
      </w:r>
      <w:r>
        <w:rPr>
          <w:rFonts w:eastAsia="Times New Roman"/>
          <w:b/>
          <w:bCs/>
          <w:color w:val="003399"/>
        </w:rPr>
        <w:br/>
        <w:t>- Aktivitelere toplam miktarlar girilip fiyatlandırılarak bütçelendirilmiş maliyet yansıtılacaktır.</w:t>
      </w:r>
      <w:r>
        <w:rPr>
          <w:rFonts w:eastAsia="Times New Roman"/>
          <w:b/>
          <w:bCs/>
          <w:color w:val="003399"/>
        </w:rPr>
        <w:br/>
      </w:r>
      <w:r>
        <w:rPr>
          <w:rFonts w:eastAsia="Times New Roman"/>
          <w:b/>
          <w:bCs/>
          <w:color w:val="003399"/>
        </w:rPr>
        <w:br/>
        <w:t xml:space="preserve">- İş Programı minimum A3 boyutunda renkli baskılı ve elektronik kopya olarak aşagıdaki içerik ve biçimde sunulacaktır; </w:t>
      </w:r>
      <w:r>
        <w:rPr>
          <w:rFonts w:eastAsia="Times New Roman"/>
          <w:b/>
          <w:bCs/>
          <w:color w:val="003399"/>
        </w:rPr>
        <w:br/>
      </w:r>
      <w:r>
        <w:rPr>
          <w:rFonts w:eastAsia="Times New Roman"/>
          <w:b/>
          <w:bCs/>
          <w:color w:val="003399"/>
        </w:rPr>
        <w:br/>
        <w:t>-- Proje bilgileri, Genel plan stratejisi, Metodoloji, Makine teçhizat sirkülasyon planı konularını içeren İş planlama raporu sunulmalıdır.</w:t>
      </w:r>
      <w:r>
        <w:rPr>
          <w:rFonts w:eastAsia="Times New Roman"/>
          <w:b/>
          <w:bCs/>
          <w:color w:val="003399"/>
        </w:rPr>
        <w:br/>
      </w:r>
      <w:r>
        <w:rPr>
          <w:rFonts w:eastAsia="Times New Roman"/>
          <w:b/>
          <w:bCs/>
          <w:color w:val="003399"/>
        </w:rPr>
        <w:br/>
        <w:t>-- Kritik Yol Metodu görünümünde, Aktivite Kodları, Aktivite Adı, Aktivite Başlangıc ve Bitiş Tarihi, Aktivitenin Temel Suresi, Bütçelendirilmiş Maliyet sütunları bulunmalıdır. Tracking Gantt Grafiği ayrıca verilmelidir.</w:t>
      </w:r>
      <w:r>
        <w:rPr>
          <w:rFonts w:eastAsia="Times New Roman"/>
          <w:b/>
          <w:bCs/>
          <w:color w:val="003399"/>
        </w:rPr>
        <w:br/>
      </w:r>
      <w:r>
        <w:rPr>
          <w:rFonts w:eastAsia="Times New Roman"/>
          <w:b/>
          <w:bCs/>
          <w:color w:val="003399"/>
        </w:rPr>
        <w:br/>
        <w:t>-- Zaman - Mesafe Bazlı (Time Distance Diagram) görünümünde ise Yatay eksende mesafe diyagramı ve mahal isimleri, Yatay eksende plan ve profil, Dikey eksende her iki tarafta Zaman Diyagramı (aşağı doğru artan) olmalıdır.</w:t>
      </w:r>
      <w:r>
        <w:rPr>
          <w:rFonts w:eastAsia="Times New Roman"/>
          <w:b/>
          <w:bCs/>
          <w:color w:val="003399"/>
        </w:rPr>
        <w:br/>
      </w:r>
      <w:r>
        <w:rPr>
          <w:rFonts w:eastAsia="Times New Roman"/>
          <w:b/>
          <w:bCs/>
          <w:color w:val="003399"/>
        </w:rPr>
        <w:br/>
        <w:t>-- İş programı; Hem Kritik Yol Metodu (CPM) hem de Zaman-Mesafe bazlı (Time Distance Diagram) doğrusal planlama metoduna uygun hazırlanarak kullanılan yazılımların formatında, tüm aktivite ve kaynakları bulunduran, değişikliğe izin verecek içerikte elektronik kopyaları verilecektir.</w:t>
      </w:r>
      <w:r>
        <w:rPr>
          <w:rFonts w:eastAsia="Times New Roman"/>
          <w:b/>
          <w:bCs/>
          <w:color w:val="003399"/>
        </w:rPr>
        <w:br/>
      </w:r>
      <w:r>
        <w:rPr>
          <w:rFonts w:eastAsia="Times New Roman"/>
          <w:b/>
          <w:bCs/>
          <w:color w:val="003399"/>
        </w:rPr>
        <w:br/>
        <w:t>46.9. Sahanın İncelemesi</w:t>
      </w:r>
      <w:r>
        <w:rPr>
          <w:rFonts w:eastAsia="Times New Roman"/>
          <w:b/>
          <w:bCs/>
          <w:color w:val="003399"/>
        </w:rPr>
        <w:br/>
        <w:t>İsteklinin teklifini sunmadan önce, işyeri ve çevresi ve bunlara ait eldeki bilgileri incelemiş ve denetlemiş olduğu, yeraltı şartları, hidrolojik ve iklimsel koşulların miktar ve doğası, işlerin tamamlanabilmesi için gerekli iş ve malzemenin kapsamı, doğası, mevcut imalatların durumunu, işyerine erişim imkânları, kendisine gerekli olacak tüm koşulları ve genel olarak teklifini etkileyebilecek riskler, imkânlar ve diğer durumlarla yukarıda belirtilen konular ve ilgili tüm bilgileri edinmiş olduğu kabul edilecektir.</w:t>
      </w:r>
      <w:r>
        <w:rPr>
          <w:rFonts w:eastAsia="Times New Roman"/>
          <w:b/>
          <w:bCs/>
          <w:color w:val="003399"/>
        </w:rPr>
        <w:br/>
      </w:r>
      <w:r>
        <w:rPr>
          <w:rFonts w:eastAsia="Times New Roman"/>
          <w:b/>
          <w:bCs/>
          <w:color w:val="003399"/>
        </w:rPr>
        <w:br/>
        <w:t>Yüklenici işin yapımı esnasında ortaya çıkacak her türlü fiziki şart ve engellerle, imkânların ihale dosyasında İdare'ce bildirilenlere göre eksik veya yetersiz olduğunu ileri sürerek hiç bir hak, fiyat farkı ve tazminat talebinde bulunamaz. Ancak değişiklikler ve ilavelerden dolayı Sözleşme'nin ilgili maddeleri doğrultusunda hareket edilecektir.</w:t>
      </w:r>
      <w:r>
        <w:rPr>
          <w:rFonts w:eastAsia="Times New Roman"/>
          <w:b/>
          <w:bCs/>
          <w:color w:val="003399"/>
        </w:rPr>
        <w:br/>
      </w:r>
      <w:r>
        <w:rPr>
          <w:rFonts w:eastAsia="Times New Roman"/>
          <w:b/>
          <w:bCs/>
          <w:color w:val="003399"/>
        </w:rPr>
        <w:br/>
        <w:t>46.10. Kredi Teklifi İle ilgili Hususlar</w:t>
      </w:r>
      <w:r>
        <w:rPr>
          <w:rFonts w:eastAsia="Times New Roman"/>
          <w:b/>
          <w:bCs/>
          <w:color w:val="003399"/>
        </w:rPr>
        <w:br/>
        <w:t>Bu iş dış kredili projeler listesinde hazine garantisiz olarak İstanbul Büyükşehir Belediyesince gerçekleştirilecek proje hüviyetindedir.</w:t>
      </w:r>
      <w:r>
        <w:rPr>
          <w:rFonts w:eastAsia="Times New Roman"/>
          <w:b/>
          <w:bCs/>
          <w:color w:val="003399"/>
        </w:rPr>
        <w:br/>
        <w:t>1- Yapım işine teklif edilecek para birimi ile kredi teklif para birimi aynı (EURO)olacaktır.</w:t>
      </w:r>
      <w:r>
        <w:rPr>
          <w:rFonts w:eastAsia="Times New Roman"/>
          <w:b/>
          <w:bCs/>
          <w:color w:val="003399"/>
        </w:rPr>
        <w:br/>
      </w:r>
      <w:r>
        <w:rPr>
          <w:rFonts w:eastAsia="Times New Roman"/>
          <w:b/>
          <w:bCs/>
          <w:color w:val="003399"/>
        </w:rPr>
        <w:lastRenderedPageBreak/>
        <w:t xml:space="preserve">2- İşin tamamı kredili olacaktır. </w:t>
      </w:r>
      <w:r>
        <w:rPr>
          <w:rFonts w:eastAsia="Times New Roman"/>
          <w:b/>
          <w:bCs/>
          <w:color w:val="003399"/>
        </w:rPr>
        <w:br/>
        <w:t>3- Kredi kullanım süresi; 3 yıldır.</w:t>
      </w:r>
      <w:r>
        <w:rPr>
          <w:rFonts w:eastAsia="Times New Roman"/>
          <w:b/>
          <w:bCs/>
          <w:color w:val="003399"/>
        </w:rPr>
        <w:br/>
        <w:t>4- Kredinin geri ödemesi kullanımın tamamlanmasından itibaren altı (6) ay sonra, faiz geri ödemesi ise kredinin ilk kullanımının gerçekleşmesinden itibaren altı (6) ay sonra başlar.</w:t>
      </w:r>
      <w:r>
        <w:rPr>
          <w:rFonts w:eastAsia="Times New Roman"/>
          <w:b/>
          <w:bCs/>
          <w:color w:val="003399"/>
        </w:rPr>
        <w:br/>
        <w:t>5-Kredi tekliflerinin geri ödeme süresi kullanım süresi hariç on (10) yıldır.</w:t>
      </w:r>
      <w:r>
        <w:rPr>
          <w:rFonts w:eastAsia="Times New Roman"/>
          <w:b/>
          <w:bCs/>
          <w:color w:val="003399"/>
        </w:rPr>
        <w:br/>
        <w:t>6-Kredi tekliflerinde / sözleşmelerinde İdareyi ilave yükümlülük altına sokacak teminat talebi, garanti verilmesi, belediye gelirlerinin temlik edilmesi, ipotek talebi, ilave gelir garantisi, metro bilet gelirlerinin temlik edilmesi vb. gibi hükümlere veya bu anlama gelecek ifadelere yer verilmeyecektir.</w:t>
      </w:r>
      <w:r>
        <w:rPr>
          <w:rFonts w:eastAsia="Times New Roman"/>
          <w:b/>
          <w:bCs/>
          <w:color w:val="003399"/>
        </w:rPr>
        <w:br/>
        <w:t>7-Kredi tekliflerinde / sözleşmelerinde İdarenin taşınmaz satışını ve/veya özelleştirme yapmasını engelleyici yönde hükümlere yer verilmeyecektir.</w:t>
      </w:r>
      <w:r>
        <w:rPr>
          <w:rFonts w:eastAsia="Times New Roman"/>
          <w:b/>
          <w:bCs/>
          <w:color w:val="003399"/>
        </w:rPr>
        <w:br/>
        <w:t>8-Kredi teklifleri T.C. Devletinin hukuki olarak tanımadığı (de jure) ülkelerden getirilmeyecektir.</w:t>
      </w:r>
      <w:r>
        <w:rPr>
          <w:rFonts w:eastAsia="Times New Roman"/>
          <w:b/>
          <w:bCs/>
          <w:color w:val="003399"/>
        </w:rPr>
        <w:br/>
        <w:t>9-Kredi Teklifleri İdarenin, bağlı kuruluşlarının ve iştiraklerinin mevcut ve gelecekteki aktifleri, varlıkları, yatırımları vb. üzerinde hiçbir nam ve hak altında kısıtlama getiren hükümler içermeyecektir.</w:t>
      </w:r>
      <w:r>
        <w:rPr>
          <w:rFonts w:eastAsia="Times New Roman"/>
          <w:b/>
          <w:bCs/>
          <w:color w:val="003399"/>
        </w:rPr>
        <w:br/>
        <w:t>10-Tahvil ihracı yöntemi ile getirilen kredi kabul edilmeyecektir.</w:t>
      </w:r>
      <w:r>
        <w:rPr>
          <w:rFonts w:eastAsia="Times New Roman"/>
          <w:b/>
          <w:bCs/>
          <w:color w:val="003399"/>
        </w:rPr>
        <w:br/>
        <w:t>11-İstekli Kredi Teklif Mektubunda kredi paketi için aşağıdaki hususlara madde madde ve açık olarak yer verecektir:</w:t>
      </w:r>
      <w:r>
        <w:rPr>
          <w:rFonts w:eastAsia="Times New Roman"/>
          <w:b/>
          <w:bCs/>
          <w:color w:val="003399"/>
        </w:rPr>
        <w:br/>
      </w:r>
      <w:r>
        <w:rPr>
          <w:rFonts w:eastAsia="Times New Roman"/>
          <w:b/>
          <w:bCs/>
          <w:color w:val="003399"/>
        </w:rPr>
        <w:br/>
        <w:t>a)Kredi</w:t>
      </w:r>
      <w:r>
        <w:rPr>
          <w:rFonts w:eastAsia="Times New Roman"/>
          <w:b/>
          <w:bCs/>
          <w:color w:val="003399"/>
        </w:rPr>
        <w:br/>
        <w:t>- tutar - para birimi</w:t>
      </w:r>
      <w:r>
        <w:rPr>
          <w:rFonts w:eastAsia="Times New Roman"/>
          <w:b/>
          <w:bCs/>
          <w:color w:val="003399"/>
        </w:rPr>
        <w:br/>
        <w:t>- türü</w:t>
      </w:r>
      <w:r>
        <w:rPr>
          <w:rFonts w:eastAsia="Times New Roman"/>
          <w:b/>
          <w:bCs/>
          <w:color w:val="003399"/>
        </w:rPr>
        <w:br/>
        <w:t>- krediyi veren</w:t>
      </w:r>
      <w:r>
        <w:rPr>
          <w:rFonts w:eastAsia="Times New Roman"/>
          <w:b/>
          <w:bCs/>
          <w:color w:val="003399"/>
        </w:rPr>
        <w:br/>
        <w:t>- kullanım süresi</w:t>
      </w:r>
      <w:r>
        <w:rPr>
          <w:rFonts w:eastAsia="Times New Roman"/>
          <w:b/>
          <w:bCs/>
          <w:color w:val="003399"/>
        </w:rPr>
        <w:br/>
        <w:t>b)Ana Para</w:t>
      </w:r>
      <w:r>
        <w:rPr>
          <w:rFonts w:eastAsia="Times New Roman"/>
          <w:b/>
          <w:bCs/>
          <w:color w:val="003399"/>
        </w:rPr>
        <w:br/>
        <w:t>- taksit sayısı</w:t>
      </w:r>
      <w:r>
        <w:rPr>
          <w:rFonts w:eastAsia="Times New Roman"/>
          <w:b/>
          <w:bCs/>
          <w:color w:val="003399"/>
        </w:rPr>
        <w:br/>
        <w:t>- ödemesiz dönem</w:t>
      </w:r>
      <w:r>
        <w:rPr>
          <w:rFonts w:eastAsia="Times New Roman"/>
          <w:b/>
          <w:bCs/>
          <w:color w:val="003399"/>
        </w:rPr>
        <w:br/>
        <w:t>- ödeme dönemleri (yıllık veya altı aylık)</w:t>
      </w:r>
      <w:r>
        <w:rPr>
          <w:rFonts w:eastAsia="Times New Roman"/>
          <w:b/>
          <w:bCs/>
          <w:color w:val="003399"/>
        </w:rPr>
        <w:br/>
        <w:t>c)Faiz</w:t>
      </w:r>
      <w:r>
        <w:rPr>
          <w:rFonts w:eastAsia="Times New Roman"/>
          <w:b/>
          <w:bCs/>
          <w:color w:val="003399"/>
        </w:rPr>
        <w:br/>
        <w:t>- faiz oranı (yıllık veya altı aylık)</w:t>
      </w:r>
      <w:r>
        <w:rPr>
          <w:rFonts w:eastAsia="Times New Roman"/>
          <w:b/>
          <w:bCs/>
          <w:color w:val="003399"/>
        </w:rPr>
        <w:br/>
        <w:t>- ödemesiz dönem</w:t>
      </w:r>
      <w:r>
        <w:rPr>
          <w:rFonts w:eastAsia="Times New Roman"/>
          <w:b/>
          <w:bCs/>
          <w:color w:val="003399"/>
        </w:rPr>
        <w:br/>
        <w:t>- hesaplama şekli</w:t>
      </w:r>
      <w:r>
        <w:rPr>
          <w:rFonts w:eastAsia="Times New Roman"/>
          <w:b/>
          <w:bCs/>
          <w:color w:val="003399"/>
        </w:rPr>
        <w:br/>
        <w:t>- ödeme dönemleri (yıllık veya altı aylık)</w:t>
      </w:r>
      <w:r>
        <w:rPr>
          <w:rFonts w:eastAsia="Times New Roman"/>
          <w:b/>
          <w:bCs/>
          <w:color w:val="003399"/>
        </w:rPr>
        <w:br/>
        <w:t>d)Komisyonlar (isteniyorsa)</w:t>
      </w:r>
      <w:r>
        <w:rPr>
          <w:rFonts w:eastAsia="Times New Roman"/>
          <w:b/>
          <w:bCs/>
          <w:color w:val="003399"/>
        </w:rPr>
        <w:br/>
        <w:t>- taahhüt komisyonu</w:t>
      </w:r>
      <w:r>
        <w:rPr>
          <w:rFonts w:eastAsia="Times New Roman"/>
          <w:b/>
          <w:bCs/>
          <w:color w:val="003399"/>
        </w:rPr>
        <w:br/>
        <w:t>- yönetim ücreti</w:t>
      </w:r>
      <w:r>
        <w:rPr>
          <w:rFonts w:eastAsia="Times New Roman"/>
          <w:b/>
          <w:bCs/>
          <w:color w:val="003399"/>
        </w:rPr>
        <w:br/>
        <w:t>- diğer komisyonlar</w:t>
      </w:r>
      <w:r>
        <w:rPr>
          <w:rFonts w:eastAsia="Times New Roman"/>
          <w:b/>
          <w:bCs/>
          <w:color w:val="003399"/>
        </w:rPr>
        <w:br/>
        <w:t>- hesaplama şekilleri</w:t>
      </w:r>
      <w:r>
        <w:rPr>
          <w:rFonts w:eastAsia="Times New Roman"/>
          <w:b/>
          <w:bCs/>
          <w:color w:val="003399"/>
        </w:rPr>
        <w:br/>
        <w:t>- ödeme dönemleri</w:t>
      </w:r>
      <w:r>
        <w:rPr>
          <w:rFonts w:eastAsia="Times New Roman"/>
          <w:b/>
          <w:bCs/>
          <w:color w:val="003399"/>
        </w:rPr>
        <w:br/>
        <w:t>e)İhracat Sigorta Primi (isteniyorsa)</w:t>
      </w:r>
      <w:r>
        <w:rPr>
          <w:rFonts w:eastAsia="Times New Roman"/>
          <w:b/>
          <w:bCs/>
          <w:color w:val="003399"/>
        </w:rPr>
        <w:br/>
        <w:t>- hesaplama şekli</w:t>
      </w:r>
      <w:r>
        <w:rPr>
          <w:rFonts w:eastAsia="Times New Roman"/>
          <w:b/>
          <w:bCs/>
          <w:color w:val="003399"/>
        </w:rPr>
        <w:br/>
        <w:t>- ödeme dönemleri</w:t>
      </w:r>
      <w:r>
        <w:rPr>
          <w:rFonts w:eastAsia="Times New Roman"/>
          <w:b/>
          <w:bCs/>
          <w:color w:val="003399"/>
        </w:rPr>
        <w:br/>
        <w:t>- kredi tutarına dahil edilip edilmediği</w:t>
      </w:r>
      <w:r>
        <w:rPr>
          <w:rFonts w:eastAsia="Times New Roman"/>
          <w:b/>
          <w:bCs/>
          <w:color w:val="003399"/>
        </w:rPr>
        <w:br/>
        <w:t>f)Diğer Masraflar (isteniyorsa)</w:t>
      </w:r>
      <w:r>
        <w:rPr>
          <w:rFonts w:eastAsia="Times New Roman"/>
          <w:b/>
          <w:bCs/>
          <w:color w:val="003399"/>
        </w:rPr>
        <w:br/>
        <w:t>- masraf türü</w:t>
      </w:r>
      <w:r>
        <w:rPr>
          <w:rFonts w:eastAsia="Times New Roman"/>
          <w:b/>
          <w:bCs/>
          <w:color w:val="003399"/>
        </w:rPr>
        <w:br/>
        <w:t>- hesaplama şekli</w:t>
      </w:r>
      <w:r>
        <w:rPr>
          <w:rFonts w:eastAsia="Times New Roman"/>
          <w:b/>
          <w:bCs/>
          <w:color w:val="003399"/>
        </w:rPr>
        <w:br/>
        <w:t>- ödeme dönemleri</w:t>
      </w:r>
      <w:r>
        <w:rPr>
          <w:rFonts w:eastAsia="Times New Roman"/>
          <w:b/>
          <w:bCs/>
          <w:color w:val="003399"/>
        </w:rPr>
        <w:br/>
        <w:t>g)Gecikme Faizi</w:t>
      </w:r>
      <w:r>
        <w:rPr>
          <w:rFonts w:eastAsia="Times New Roman"/>
          <w:b/>
          <w:bCs/>
          <w:color w:val="003399"/>
        </w:rPr>
        <w:br/>
      </w:r>
      <w:r>
        <w:rPr>
          <w:rFonts w:eastAsia="Times New Roman"/>
          <w:b/>
          <w:bCs/>
          <w:color w:val="003399"/>
        </w:rPr>
        <w:lastRenderedPageBreak/>
        <w:t>- gecikme faiz oranı</w:t>
      </w:r>
      <w:r>
        <w:rPr>
          <w:rFonts w:eastAsia="Times New Roman"/>
          <w:b/>
          <w:bCs/>
          <w:color w:val="003399"/>
        </w:rPr>
        <w:br/>
      </w:r>
      <w:r>
        <w:rPr>
          <w:rFonts w:eastAsia="Times New Roman"/>
          <w:b/>
          <w:bCs/>
          <w:color w:val="003399"/>
        </w:rPr>
        <w:br/>
        <w:t xml:space="preserve">12-İdareye hitaben yazılacak Kredi Teklif Mektubu, krediyi veren kreditör tarafından kaşelenmiş ve imzalanmış olacak ve kredi teklifinin geçerlik süresi İdari Şartname Madde 24 de ki teklif geçerlik süresinden az olmayacaktır. Kredi Teklif Mektubunu imzalayan kreditör firmanın adı, adresi, telefon ve faks numaraları ile mektubu imzalayan yetkililerin adı ve pozisyonu açıkça belirtilecektir. </w:t>
      </w:r>
      <w:r>
        <w:rPr>
          <w:rFonts w:eastAsia="Times New Roman"/>
          <w:b/>
          <w:bCs/>
          <w:color w:val="003399"/>
        </w:rPr>
        <w:br/>
        <w:t>13-İstekliler kredi paketini diğer ana hukuki ve mali koşullarını açıklayan daha detaylı bir dokümanı da (Term Sheet) ilgili kreditör tarafından imzalanmış ve kaşelenmiş şekilde tekliflerine ekleyeceklerdir. Detaylı kredi açıklama dokümanı (Term Sheet) ile Kredi Teklif Mektubu arasında herhangi bir tutarsızlık olması durumunda, Kredi Teklif Mektubu esas alınacaktır.</w:t>
      </w:r>
      <w:r>
        <w:rPr>
          <w:rFonts w:eastAsia="Times New Roman"/>
          <w:b/>
          <w:bCs/>
          <w:color w:val="003399"/>
        </w:rPr>
        <w:br/>
        <w:t>14-Temin edilecek kredi tutarı; her türlü vergi, resim ve harçlar, kamulaştırma bedelleri, faiz, ücret ve diğer kredi masraflarını kapsamayacaktır. İhracat sigorta primi, kredi tutarından hesap edilerek krediye ilave edilecektir.</w:t>
      </w:r>
      <w:r>
        <w:rPr>
          <w:rFonts w:eastAsia="Times New Roman"/>
          <w:b/>
          <w:bCs/>
          <w:color w:val="003399"/>
        </w:rPr>
        <w:br/>
        <w:t>15- Kredi teklifleri, kredi anlaşmasının imzalanmasına müteakiben T.C. Hazine Müsteşarlığı ile ilgili işlemlerin tamamlanmasından sonra yürürlüğe girecektir.</w:t>
      </w:r>
      <w:r>
        <w:rPr>
          <w:rFonts w:eastAsia="Times New Roman"/>
          <w:b/>
          <w:bCs/>
          <w:color w:val="003399"/>
        </w:rPr>
        <w:br/>
        <w:t>16-Kreditörler hiçbir ad altında kredi tekliflerinde belirtilen masraflardan başka bir masraf talebinde bulunamazlar.</w:t>
      </w:r>
      <w:r>
        <w:rPr>
          <w:rFonts w:eastAsia="Times New Roman"/>
          <w:b/>
          <w:bCs/>
          <w:color w:val="003399"/>
        </w:rPr>
        <w:br/>
      </w:r>
      <w:r>
        <w:rPr>
          <w:rFonts w:eastAsia="Times New Roman"/>
          <w:b/>
          <w:bCs/>
          <w:color w:val="003399"/>
        </w:rPr>
        <w:br/>
        <w:t>46.11. İstekli olabilecekler, "ASLI İDARECE GÖRÜLMÜŞTÜR" şerhini, ihale dokümanında belirtilen, ihale dokümanının satın alınabileceği veya ihale dokümanının ücretsiz görülebileceği idare adresinden (İstanbul Büyükşehir Belediyesi, Raylı Sistem Daire Başkanlığı, Avrupa Yakası Raylı Sistem Müdürlüğü - İstanbul Büyükşehir Belediyesi Ek Hizmet Binası, M. Nezihi Özmen Mahallesi Kasım Sk. No.62 34010 Merter - GÜNGÖREN / İSTANBUL) yaptırabilirler.</w:t>
      </w:r>
      <w:r>
        <w:rPr>
          <w:rFonts w:eastAsia="Times New Roman"/>
          <w:b/>
          <w:bCs/>
          <w:color w:val="003399"/>
        </w:rPr>
        <w:br/>
      </w:r>
      <w:r>
        <w:rPr>
          <w:rFonts w:eastAsia="Times New Roman"/>
          <w:b/>
          <w:bCs/>
          <w:color w:val="003399"/>
        </w:rPr>
        <w:br/>
        <w:t>46.12. İstekliler, İdari şartnamenin 13. ve 14. Maddesi uyarınca ihale dokümanına ilişkin açıklama ve değişiklik taleplerini resmi yazı ile birlikte bilgilendirme amaçlı avruparaylisistem@ibb.gov.tr elektronik posta adresine word belgesi olarak da göndereceklerdir. Ancak resmi yazı ile sunulan talep geçerli olacaktır. Bu husus yeterlilik kriteri olarak değerlendirilmeyecektir.</w:t>
      </w:r>
    </w:p>
    <w:p w:rsidR="00C1268F" w:rsidRDefault="00C1268F" w:rsidP="00C1268F">
      <w:pPr>
        <w:pStyle w:val="GvdeMetni"/>
        <w:spacing w:after="120" w:line="240" w:lineRule="auto"/>
        <w:jc w:val="center"/>
      </w:pPr>
      <w:r>
        <w:rPr>
          <w:rFonts w:ascii="Times New Roman" w:hAnsi="Times New Roman" w:cs="Times New Roman"/>
          <w:color w:val="auto"/>
          <w:sz w:val="24"/>
          <w:szCs w:val="24"/>
        </w:rPr>
        <w:t>EK:</w:t>
      </w:r>
    </w:p>
    <w:p w:rsidR="00C1268F" w:rsidRDefault="00C1268F" w:rsidP="00C1268F">
      <w:pPr>
        <w:pageBreakBefore/>
        <w:jc w:val="both"/>
        <w:rPr>
          <w:b/>
          <w:bC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1"/>
        <w:gridCol w:w="1820"/>
        <w:gridCol w:w="3186"/>
        <w:gridCol w:w="1820"/>
        <w:gridCol w:w="1365"/>
      </w:tblGrid>
      <w:tr w:rsidR="00C1268F" w:rsidTr="007B621F">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C1268F" w:rsidRDefault="00C1268F" w:rsidP="007B621F">
            <w:pPr>
              <w:rPr>
                <w:rFonts w:eastAsia="Times New Roman"/>
                <w:sz w:val="24"/>
                <w:szCs w:val="24"/>
              </w:rPr>
            </w:pPr>
            <w:r>
              <w:rPr>
                <w:rFonts w:eastAsia="Times New Roman"/>
                <w:b/>
                <w:bCs/>
              </w:rPr>
              <w:t>Sıra No</w:t>
            </w:r>
          </w:p>
        </w:tc>
        <w:tc>
          <w:tcPr>
            <w:tcW w:w="1000" w:type="pct"/>
            <w:tcBorders>
              <w:top w:val="outset" w:sz="6" w:space="0" w:color="auto"/>
              <w:left w:val="outset" w:sz="6" w:space="0" w:color="auto"/>
              <w:bottom w:val="outset" w:sz="6" w:space="0" w:color="auto"/>
              <w:right w:val="outset" w:sz="6" w:space="0" w:color="auto"/>
            </w:tcBorders>
            <w:hideMark/>
          </w:tcPr>
          <w:p w:rsidR="00C1268F" w:rsidRDefault="00C1268F" w:rsidP="007B621F">
            <w:pPr>
              <w:rPr>
                <w:rFonts w:eastAsia="Times New Roman"/>
                <w:sz w:val="24"/>
                <w:szCs w:val="24"/>
              </w:rPr>
            </w:pPr>
            <w:r>
              <w:rPr>
                <w:rFonts w:eastAsia="Times New Roman"/>
                <w:b/>
                <w:bCs/>
              </w:rPr>
              <w:t>İş Kalemi No</w:t>
            </w:r>
          </w:p>
        </w:tc>
        <w:tc>
          <w:tcPr>
            <w:tcW w:w="1750" w:type="pct"/>
            <w:tcBorders>
              <w:top w:val="outset" w:sz="6" w:space="0" w:color="auto"/>
              <w:left w:val="outset" w:sz="6" w:space="0" w:color="auto"/>
              <w:bottom w:val="outset" w:sz="6" w:space="0" w:color="auto"/>
              <w:right w:val="outset" w:sz="6" w:space="0" w:color="auto"/>
            </w:tcBorders>
            <w:hideMark/>
          </w:tcPr>
          <w:p w:rsidR="00C1268F" w:rsidRDefault="00C1268F" w:rsidP="007B621F">
            <w:pPr>
              <w:rPr>
                <w:rFonts w:eastAsia="Times New Roman"/>
                <w:sz w:val="24"/>
                <w:szCs w:val="24"/>
              </w:rPr>
            </w:pPr>
            <w:r>
              <w:rPr>
                <w:rFonts w:eastAsia="Times New Roman"/>
                <w:b/>
                <w:bCs/>
              </w:rPr>
              <w:t>Açıklama</w:t>
            </w:r>
          </w:p>
        </w:tc>
        <w:tc>
          <w:tcPr>
            <w:tcW w:w="1000" w:type="pct"/>
            <w:tcBorders>
              <w:top w:val="outset" w:sz="6" w:space="0" w:color="auto"/>
              <w:left w:val="outset" w:sz="6" w:space="0" w:color="auto"/>
              <w:bottom w:val="outset" w:sz="6" w:space="0" w:color="auto"/>
              <w:right w:val="outset" w:sz="6" w:space="0" w:color="auto"/>
            </w:tcBorders>
            <w:hideMark/>
          </w:tcPr>
          <w:p w:rsidR="00C1268F" w:rsidRDefault="00C1268F" w:rsidP="007B621F">
            <w:pPr>
              <w:rPr>
                <w:rFonts w:eastAsia="Times New Roman"/>
                <w:sz w:val="24"/>
                <w:szCs w:val="24"/>
              </w:rPr>
            </w:pPr>
            <w:r>
              <w:rPr>
                <w:rFonts w:eastAsia="Times New Roman"/>
                <w:b/>
                <w:bCs/>
              </w:rPr>
              <w:t>Birimi</w:t>
            </w:r>
          </w:p>
        </w:tc>
        <w:tc>
          <w:tcPr>
            <w:tcW w:w="0" w:type="auto"/>
            <w:tcBorders>
              <w:top w:val="outset" w:sz="6" w:space="0" w:color="auto"/>
              <w:left w:val="outset" w:sz="6" w:space="0" w:color="auto"/>
              <w:bottom w:val="outset" w:sz="6" w:space="0" w:color="auto"/>
              <w:right w:val="outset" w:sz="6" w:space="0" w:color="auto"/>
            </w:tcBorders>
            <w:hideMark/>
          </w:tcPr>
          <w:p w:rsidR="00C1268F" w:rsidRDefault="00C1268F" w:rsidP="007B621F">
            <w:pPr>
              <w:rPr>
                <w:rFonts w:eastAsia="Times New Roman"/>
                <w:sz w:val="24"/>
                <w:szCs w:val="24"/>
              </w:rPr>
            </w:pPr>
            <w:r>
              <w:rPr>
                <w:rFonts w:eastAsia="Times New Roman"/>
                <w:b/>
                <w:bCs/>
              </w:rPr>
              <w:t>Miktarı</w:t>
            </w:r>
          </w:p>
        </w:tc>
      </w:tr>
      <w:tr w:rsidR="00C1268F" w:rsidTr="007B6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268F" w:rsidRDefault="00C1268F" w:rsidP="007B621F">
            <w:pPr>
              <w:rPr>
                <w:rFonts w:eastAsia="Times New Roman"/>
                <w:sz w:val="24"/>
                <w:szCs w:val="24"/>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8F" w:rsidRDefault="00C1268F" w:rsidP="007B621F">
            <w:pPr>
              <w:rPr>
                <w:rFonts w:eastAsia="Times New Roman"/>
                <w:sz w:val="24"/>
                <w:szCs w:val="24"/>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8F" w:rsidRDefault="00C1268F" w:rsidP="007B621F">
            <w:pPr>
              <w:rPr>
                <w:rFonts w:eastAsia="Times New Roman"/>
                <w:sz w:val="24"/>
                <w:szCs w:val="24"/>
              </w:rPr>
            </w:pPr>
            <w:r>
              <w:rPr>
                <w:rFonts w:eastAsia="Times New Roman"/>
              </w:rPr>
              <w:t>Mahmutbey-Bahçeşehir-Esenyurt Metro Hattı İnşaat ve Elektromekanik İşlerine ait Birim Fiyat Teklif Cetveli İhale Dokümanları ekinde verilmiştir.</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8F" w:rsidRDefault="00C1268F" w:rsidP="007B621F">
            <w:pPr>
              <w:rPr>
                <w:rFonts w:eastAsia="Times New Roman"/>
                <w:sz w:val="24"/>
                <w:szCs w:val="24"/>
              </w:rPr>
            </w:pPr>
            <w:r>
              <w:rPr>
                <w:rFonts w:eastAsia="Times New Roman"/>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8F" w:rsidRDefault="00C1268F" w:rsidP="007B621F">
            <w:pPr>
              <w:rPr>
                <w:rFonts w:eastAsia="Times New Roman"/>
                <w:sz w:val="24"/>
                <w:szCs w:val="24"/>
              </w:rPr>
            </w:pPr>
            <w:r>
              <w:rPr>
                <w:rFonts w:eastAsia="Times New Roman"/>
              </w:rPr>
              <w:t>1</w:t>
            </w:r>
          </w:p>
        </w:tc>
      </w:tr>
    </w:tbl>
    <w:p w:rsidR="00C1268F" w:rsidRDefault="00C1268F" w:rsidP="00C1268F">
      <w:pPr>
        <w:rPr>
          <w:rFonts w:eastAsia="Times New Roman"/>
          <w:b/>
          <w:bCs/>
          <w:vanish/>
          <w:color w:val="003399"/>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6"/>
        <w:gridCol w:w="5916"/>
      </w:tblGrid>
      <w:tr w:rsidR="00C1268F" w:rsidTr="007B621F">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C1268F" w:rsidRDefault="00C1268F" w:rsidP="007B621F">
            <w:pPr>
              <w:rPr>
                <w:rFonts w:eastAsia="Times New Roman"/>
                <w:sz w:val="24"/>
                <w:szCs w:val="24"/>
              </w:rPr>
            </w:pPr>
            <w:r>
              <w:rPr>
                <w:rFonts w:eastAsia="Times New Roman"/>
                <w:b/>
                <w:bCs/>
              </w:rPr>
              <w:t>Okas Kodu</w:t>
            </w:r>
          </w:p>
        </w:tc>
        <w:tc>
          <w:tcPr>
            <w:tcW w:w="3250" w:type="pct"/>
            <w:tcBorders>
              <w:top w:val="outset" w:sz="6" w:space="0" w:color="auto"/>
              <w:left w:val="outset" w:sz="6" w:space="0" w:color="auto"/>
              <w:bottom w:val="outset" w:sz="6" w:space="0" w:color="auto"/>
              <w:right w:val="outset" w:sz="6" w:space="0" w:color="auto"/>
            </w:tcBorders>
            <w:hideMark/>
          </w:tcPr>
          <w:p w:rsidR="00C1268F" w:rsidRDefault="00C1268F" w:rsidP="007B621F">
            <w:pPr>
              <w:rPr>
                <w:rFonts w:eastAsia="Times New Roman"/>
                <w:sz w:val="24"/>
                <w:szCs w:val="24"/>
              </w:rPr>
            </w:pPr>
            <w:r>
              <w:rPr>
                <w:rFonts w:eastAsia="Times New Roman"/>
                <w:b/>
                <w:bCs/>
              </w:rPr>
              <w:t>Okas Açıklaması</w:t>
            </w:r>
          </w:p>
        </w:tc>
      </w:tr>
      <w:tr w:rsidR="00C1268F" w:rsidTr="007B6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268F" w:rsidRDefault="00C1268F" w:rsidP="007B621F">
            <w:pPr>
              <w:rPr>
                <w:rFonts w:eastAsia="Times New Roman"/>
                <w:sz w:val="24"/>
                <w:szCs w:val="24"/>
              </w:rPr>
            </w:pPr>
            <w:r>
              <w:rPr>
                <w:rFonts w:eastAsia="Times New Roman"/>
              </w:rPr>
              <w:t>452300001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8F" w:rsidRDefault="00C1268F" w:rsidP="007B621F">
            <w:pPr>
              <w:rPr>
                <w:rFonts w:eastAsia="Times New Roman"/>
                <w:sz w:val="24"/>
                <w:szCs w:val="24"/>
              </w:rPr>
            </w:pPr>
            <w:r>
              <w:rPr>
                <w:rFonts w:eastAsia="Times New Roman"/>
              </w:rPr>
              <w:t>Elektromekanik İşler</w:t>
            </w:r>
          </w:p>
        </w:tc>
      </w:tr>
      <w:tr w:rsidR="00C1268F" w:rsidTr="007B6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268F" w:rsidRDefault="00C1268F" w:rsidP="007B621F">
            <w:pPr>
              <w:rPr>
                <w:rFonts w:eastAsia="Times New Roman"/>
                <w:sz w:val="24"/>
                <w:szCs w:val="24"/>
              </w:rPr>
            </w:pPr>
            <w:r>
              <w:rPr>
                <w:rFonts w:eastAsia="Times New Roman"/>
              </w:rPr>
              <w:t>452300002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8F" w:rsidRDefault="00C1268F" w:rsidP="007B621F">
            <w:pPr>
              <w:rPr>
                <w:rFonts w:eastAsia="Times New Roman"/>
                <w:sz w:val="24"/>
                <w:szCs w:val="24"/>
              </w:rPr>
            </w:pPr>
            <w:r>
              <w:rPr>
                <w:rFonts w:eastAsia="Times New Roman"/>
              </w:rPr>
              <w:t>Raylı sistemler elektrifikasyon işleri</w:t>
            </w:r>
          </w:p>
        </w:tc>
      </w:tr>
      <w:tr w:rsidR="00C1268F" w:rsidTr="007B6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268F" w:rsidRDefault="00C1268F" w:rsidP="007B621F">
            <w:pPr>
              <w:rPr>
                <w:rFonts w:eastAsia="Times New Roman"/>
                <w:sz w:val="24"/>
                <w:szCs w:val="24"/>
              </w:rPr>
            </w:pPr>
            <w:r>
              <w:rPr>
                <w:rFonts w:eastAsia="Times New Roman"/>
              </w:rPr>
              <w:t>452341001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8F" w:rsidRDefault="00C1268F" w:rsidP="007B621F">
            <w:pPr>
              <w:rPr>
                <w:rFonts w:eastAsia="Times New Roman"/>
                <w:sz w:val="24"/>
                <w:szCs w:val="24"/>
              </w:rPr>
            </w:pPr>
            <w:r>
              <w:rPr>
                <w:rFonts w:eastAsia="Times New Roman"/>
              </w:rPr>
              <w:t>Metro inşaatları</w:t>
            </w:r>
          </w:p>
        </w:tc>
      </w:tr>
      <w:tr w:rsidR="00C1268F" w:rsidTr="007B6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268F" w:rsidRDefault="00C1268F" w:rsidP="007B621F">
            <w:pPr>
              <w:rPr>
                <w:rFonts w:eastAsia="Times New Roman"/>
                <w:sz w:val="24"/>
                <w:szCs w:val="24"/>
              </w:rPr>
            </w:pPr>
            <w:r>
              <w:rPr>
                <w:rFonts w:eastAsia="Times New Roman"/>
              </w:rPr>
              <w:t>452341002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8F" w:rsidRDefault="00C1268F" w:rsidP="007B621F">
            <w:pPr>
              <w:rPr>
                <w:rFonts w:eastAsia="Times New Roman"/>
                <w:sz w:val="24"/>
                <w:szCs w:val="24"/>
              </w:rPr>
            </w:pPr>
            <w:r>
              <w:rPr>
                <w:rFonts w:eastAsia="Times New Roman"/>
              </w:rPr>
              <w:t>Raylı sistemler</w:t>
            </w:r>
          </w:p>
        </w:tc>
      </w:tr>
    </w:tbl>
    <w:p w:rsidR="00C1268F" w:rsidRDefault="00C1268F" w:rsidP="00C1268F">
      <w:pPr>
        <w:pStyle w:val="Altbilgi"/>
      </w:pPr>
      <w:r>
        <w:tab/>
      </w:r>
      <w:r>
        <w:tab/>
        <w:t xml:space="preserve"> </w:t>
      </w:r>
      <w:fldSimple w:instr=" PAGE "/>
      <w:r>
        <w:t xml:space="preserve"> </w:t>
      </w:r>
    </w:p>
    <w:p w:rsidR="00C1268F" w:rsidRPr="0028775F" w:rsidRDefault="00C1268F" w:rsidP="00C1268F"/>
    <w:p w:rsidR="00227E13" w:rsidRPr="00C1268F" w:rsidRDefault="00227E13" w:rsidP="00C1268F">
      <w:pPr>
        <w:rPr>
          <w:szCs w:val="24"/>
        </w:rPr>
      </w:pPr>
    </w:p>
    <w:sectPr w:rsidR="00227E13" w:rsidRPr="00C126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C614C"/>
    <w:rsid w:val="00030897"/>
    <w:rsid w:val="00095511"/>
    <w:rsid w:val="001439A9"/>
    <w:rsid w:val="00153560"/>
    <w:rsid w:val="001A285E"/>
    <w:rsid w:val="001E7D04"/>
    <w:rsid w:val="001F56D3"/>
    <w:rsid w:val="00217B3C"/>
    <w:rsid w:val="00227E13"/>
    <w:rsid w:val="002E6C36"/>
    <w:rsid w:val="00366C44"/>
    <w:rsid w:val="006E1AA0"/>
    <w:rsid w:val="00724F23"/>
    <w:rsid w:val="007C2C77"/>
    <w:rsid w:val="00804905"/>
    <w:rsid w:val="00847DC2"/>
    <w:rsid w:val="008D3AE0"/>
    <w:rsid w:val="008F61C3"/>
    <w:rsid w:val="00931A47"/>
    <w:rsid w:val="009F4578"/>
    <w:rsid w:val="00A30371"/>
    <w:rsid w:val="00A36C4C"/>
    <w:rsid w:val="00C1268F"/>
    <w:rsid w:val="00C8198F"/>
    <w:rsid w:val="00CD4723"/>
    <w:rsid w:val="00DC6852"/>
    <w:rsid w:val="00E03C07"/>
    <w:rsid w:val="00E05E24"/>
    <w:rsid w:val="00EA4F88"/>
    <w:rsid w:val="00EC614C"/>
    <w:rsid w:val="00F046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11"/>
  </w:style>
  <w:style w:type="paragraph" w:styleId="Balk2">
    <w:name w:val="heading 2"/>
    <w:basedOn w:val="Normal"/>
    <w:link w:val="Balk2Char"/>
    <w:uiPriority w:val="9"/>
    <w:qFormat/>
    <w:rsid w:val="00227E1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27E1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27E13"/>
    <w:rPr>
      <w:b/>
      <w:bCs/>
    </w:rPr>
  </w:style>
  <w:style w:type="paragraph" w:styleId="NormalWeb">
    <w:name w:val="Normal (Web)"/>
    <w:basedOn w:val="Normal"/>
    <w:uiPriority w:val="99"/>
    <w:semiHidden/>
    <w:unhideWhenUsed/>
    <w:rsid w:val="00C126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C1268F"/>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bilgi Char"/>
    <w:basedOn w:val="VarsaylanParagrafYazTipi"/>
    <w:link w:val="Altbilgi"/>
    <w:uiPriority w:val="99"/>
    <w:semiHidden/>
    <w:rsid w:val="00C1268F"/>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C1268F"/>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semiHidden/>
    <w:rsid w:val="00C1268F"/>
    <w:rPr>
      <w:rFonts w:ascii="Arial" w:eastAsiaTheme="minorEastAsia" w:hAnsi="Arial" w:cs="Arial"/>
      <w:b/>
      <w:bCs/>
      <w:color w:val="000000"/>
      <w:sz w:val="20"/>
      <w:szCs w:val="20"/>
      <w:lang w:eastAsia="tr-TR"/>
    </w:rPr>
  </w:style>
</w:styles>
</file>

<file path=word/webSettings.xml><?xml version="1.0" encoding="utf-8"?>
<w:webSettings xmlns:r="http://schemas.openxmlformats.org/officeDocument/2006/relationships" xmlns:w="http://schemas.openxmlformats.org/wordprocessingml/2006/main">
  <w:divs>
    <w:div w:id="1779064917">
      <w:bodyDiv w:val="1"/>
      <w:marLeft w:val="0"/>
      <w:marRight w:val="0"/>
      <w:marTop w:val="0"/>
      <w:marBottom w:val="0"/>
      <w:divBdr>
        <w:top w:val="none" w:sz="0" w:space="0" w:color="auto"/>
        <w:left w:val="none" w:sz="0" w:space="0" w:color="auto"/>
        <w:bottom w:val="none" w:sz="0" w:space="0" w:color="auto"/>
        <w:right w:val="none" w:sz="0" w:space="0" w:color="auto"/>
      </w:divBdr>
      <w:divsChild>
        <w:div w:id="9444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11801</Words>
  <Characters>67272</Characters>
  <Application>Microsoft Office Word</Application>
  <DocSecurity>0</DocSecurity>
  <Lines>560</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ceylan</cp:lastModifiedBy>
  <cp:revision>3</cp:revision>
  <dcterms:created xsi:type="dcterms:W3CDTF">2016-01-10T16:00:00Z</dcterms:created>
  <dcterms:modified xsi:type="dcterms:W3CDTF">2016-07-03T06:48:00Z</dcterms:modified>
</cp:coreProperties>
</file>